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DA" w:rsidRDefault="000A7BDA" w:rsidP="000A7BDA">
      <w:pPr>
        <w:jc w:val="center"/>
      </w:pPr>
      <w:bookmarkStart w:id="0" w:name="_GoBack"/>
      <w:bookmarkEnd w:id="0"/>
      <w:r>
        <w:rPr>
          <w:rFonts w:hint="eastAsia"/>
        </w:rPr>
        <w:t xml:space="preserve">ほぼ週刊コラム　</w:t>
      </w:r>
      <w:r>
        <w:rPr>
          <w:rFonts w:hint="eastAsia"/>
        </w:rPr>
        <w:t>Partnership</w:t>
      </w:r>
      <w:r>
        <w:rPr>
          <w:rFonts w:hint="eastAsia"/>
        </w:rPr>
        <w:t>論　その１２１</w:t>
      </w:r>
    </w:p>
    <w:p w:rsidR="000A7BDA" w:rsidRPr="006F5B6D" w:rsidRDefault="000A7BDA" w:rsidP="000A7BDA">
      <w:pPr>
        <w:jc w:val="center"/>
        <w:rPr>
          <w:b/>
        </w:rPr>
      </w:pPr>
      <w:r w:rsidRPr="006F5B6D">
        <w:rPr>
          <w:b/>
        </w:rPr>
        <w:t>シリーズ：『米国</w:t>
      </w:r>
      <w:r w:rsidRPr="006F5B6D">
        <w:rPr>
          <w:b/>
        </w:rPr>
        <w:t>Partnership</w:t>
      </w:r>
      <w:r w:rsidRPr="006F5B6D">
        <w:rPr>
          <w:b/>
        </w:rPr>
        <w:t>税制勉強会』の振り返りと準備</w:t>
      </w:r>
    </w:p>
    <w:p w:rsidR="000A7BDA" w:rsidRDefault="000A7BDA" w:rsidP="000A7BDA">
      <w:pPr>
        <w:jc w:val="center"/>
      </w:pPr>
      <w:r w:rsidRPr="006F5B6D">
        <w:rPr>
          <w:rFonts w:hint="eastAsia"/>
          <w:b/>
        </w:rPr>
        <w:t>第</w:t>
      </w:r>
      <w:r>
        <w:rPr>
          <w:rFonts w:hint="eastAsia"/>
          <w:b/>
        </w:rPr>
        <w:t>五</w:t>
      </w:r>
      <w:r w:rsidRPr="006F5B6D">
        <w:rPr>
          <w:rFonts w:hint="eastAsia"/>
          <w:b/>
        </w:rPr>
        <w:t>回勉強会</w:t>
      </w:r>
      <w:r>
        <w:rPr>
          <w:rFonts w:hint="eastAsia"/>
          <w:b/>
        </w:rPr>
        <w:t>（</w:t>
      </w:r>
      <w:hyperlink r:id="rId9" w:history="1">
        <w:r w:rsidRPr="008A62C5">
          <w:rPr>
            <w:rStyle w:val="a7"/>
            <w:rFonts w:hint="eastAsia"/>
            <w:b/>
          </w:rPr>
          <w:t>年表</w:t>
        </w:r>
      </w:hyperlink>
      <w:r>
        <w:rPr>
          <w:rFonts w:hint="eastAsia"/>
          <w:b/>
        </w:rPr>
        <w:t>項目２：経済的実体（</w:t>
      </w:r>
      <w:r>
        <w:rPr>
          <w:rFonts w:hint="eastAsia"/>
          <w:b/>
        </w:rPr>
        <w:t>economic substance</w:t>
      </w:r>
      <w:r>
        <w:rPr>
          <w:rFonts w:hint="eastAsia"/>
          <w:b/>
        </w:rPr>
        <w:t>））</w:t>
      </w:r>
      <w:r w:rsidRPr="006F5B6D">
        <w:rPr>
          <w:rFonts w:hint="eastAsia"/>
          <w:b/>
        </w:rPr>
        <w:t>の</w:t>
      </w:r>
      <w:r>
        <w:rPr>
          <w:rFonts w:hint="eastAsia"/>
          <w:b/>
        </w:rPr>
        <w:t>準備</w:t>
      </w:r>
      <w:r w:rsidRPr="006F5B6D">
        <w:rPr>
          <w:rFonts w:hint="eastAsia"/>
          <w:b/>
        </w:rPr>
        <w:t>（</w:t>
      </w:r>
      <w:r>
        <w:rPr>
          <w:rFonts w:hint="eastAsia"/>
          <w:b/>
        </w:rPr>
        <w:t>５</w:t>
      </w:r>
      <w:r w:rsidRPr="006F5B6D">
        <w:rPr>
          <w:rFonts w:hint="eastAsia"/>
          <w:b/>
        </w:rPr>
        <w:t>）</w:t>
      </w:r>
      <w:r>
        <w:rPr>
          <w:rFonts w:hint="eastAsia"/>
          <w:b/>
        </w:rPr>
        <w:t>：</w:t>
      </w:r>
    </w:p>
    <w:p w:rsidR="000A7BDA" w:rsidRDefault="000A7BDA" w:rsidP="000A7BDA">
      <w:pPr>
        <w:jc w:val="center"/>
      </w:pPr>
      <w:r>
        <w:rPr>
          <w:rFonts w:hint="eastAsia"/>
          <w:b/>
        </w:rPr>
        <w:t>19</w:t>
      </w:r>
      <w:r>
        <w:rPr>
          <w:rFonts w:hint="eastAsia"/>
          <w:b/>
        </w:rPr>
        <w:t>世紀末、経済がモンスター化するのに抗（あらが）った人々（その２）</w:t>
      </w:r>
    </w:p>
    <w:p w:rsidR="000A7BDA" w:rsidRDefault="000A7BDA" w:rsidP="000A7BDA">
      <w:pPr>
        <w:jc w:val="center"/>
        <w:rPr>
          <w:b/>
        </w:rPr>
      </w:pPr>
      <w:r>
        <w:rPr>
          <w:rFonts w:hint="eastAsia"/>
          <w:b/>
        </w:rPr>
        <w:t>マックス・ウェーバー</w:t>
      </w:r>
    </w:p>
    <w:p w:rsidR="000A7BDA" w:rsidRDefault="000A7BDA" w:rsidP="000A7BDA">
      <w:pPr>
        <w:jc w:val="center"/>
        <w:rPr>
          <w:b/>
        </w:rPr>
      </w:pPr>
      <w:r>
        <w:rPr>
          <w:rFonts w:hint="eastAsia"/>
          <w:b/>
        </w:rPr>
        <w:t>～～「合理的なる」資本主義的経営とは、その収益性のコントロールを近代的なる簿記という手段や貸借対照表の作製やによって計数的におこなうところの営利経営をいう。～～</w:t>
      </w:r>
    </w:p>
    <w:p w:rsidR="000A7BDA" w:rsidRPr="0042754A" w:rsidRDefault="000A7BDA" w:rsidP="000A7BDA">
      <w:pPr>
        <w:jc w:val="right"/>
      </w:pPr>
      <w:r>
        <w:rPr>
          <w:rFonts w:hint="eastAsia"/>
        </w:rPr>
        <w:t xml:space="preserve">　</w:t>
      </w:r>
      <w:r>
        <w:rPr>
          <w:rFonts w:hint="eastAsia"/>
        </w:rPr>
        <w:t>2014.11.</w:t>
      </w:r>
      <w:r w:rsidR="00C101D2">
        <w:rPr>
          <w:rFonts w:hint="eastAsia"/>
        </w:rPr>
        <w:t>28</w:t>
      </w:r>
      <w:r w:rsidR="00D3790C">
        <w:rPr>
          <w:rFonts w:hint="eastAsia"/>
        </w:rPr>
        <w:t xml:space="preserve">　</w:t>
      </w:r>
      <w:r w:rsidR="00D3790C">
        <w:rPr>
          <w:rFonts w:hint="eastAsia"/>
        </w:rPr>
        <w:t>rev.1</w:t>
      </w:r>
      <w:r>
        <w:rPr>
          <w:rFonts w:hint="eastAsia"/>
        </w:rPr>
        <w:t xml:space="preserve">　齋藤旬</w:t>
      </w:r>
      <w:r w:rsidRPr="0042754A">
        <w:rPr>
          <w:rFonts w:hint="eastAsia"/>
        </w:rPr>
        <w:t xml:space="preserve">　</w:t>
      </w:r>
    </w:p>
    <w:p w:rsidR="00B110CE" w:rsidRDefault="00C101D2" w:rsidP="000A7BDA">
      <w:r>
        <w:t xml:space="preserve">　</w:t>
      </w:r>
      <w:r w:rsidR="00A7246F" w:rsidRPr="00A7246F">
        <w:rPr>
          <w:b/>
        </w:rPr>
        <w:t>誤解</w:t>
      </w:r>
      <w:r w:rsidR="005226A1">
        <w:rPr>
          <w:b/>
        </w:rPr>
        <w:t>な</w:t>
      </w:r>
      <w:r w:rsidR="00A7246F">
        <w:rPr>
          <w:b/>
        </w:rPr>
        <w:t>きよう願う</w:t>
      </w:r>
      <w:r w:rsidR="00A7246F" w:rsidRPr="00A7246F">
        <w:rPr>
          <w:b/>
        </w:rPr>
        <w:t>。</w:t>
      </w:r>
      <w:r w:rsidR="008B69E1" w:rsidRPr="008B69E1">
        <w:rPr>
          <w:b/>
        </w:rPr>
        <w:t>この</w:t>
      </w:r>
      <w:r w:rsidR="00AB3CFE" w:rsidRPr="00AB3CFE">
        <w:rPr>
          <w:rFonts w:hint="eastAsia"/>
          <w:b/>
        </w:rPr>
        <w:t>「合理的なる･･･」の</w:t>
      </w:r>
      <w:r w:rsidR="008B69E1" w:rsidRPr="008B69E1">
        <w:rPr>
          <w:b/>
        </w:rPr>
        <w:t>文章は、</w:t>
      </w:r>
      <w:r w:rsidR="00A7246F">
        <w:rPr>
          <w:b/>
        </w:rPr>
        <w:t>決して</w:t>
      </w:r>
      <w:r w:rsidR="008B69E1" w:rsidRPr="008B69E1">
        <w:rPr>
          <w:b/>
        </w:rPr>
        <w:t>近代資本主義を褒めたものではない。全く逆。凶兆</w:t>
      </w:r>
      <w:r w:rsidR="00A7246F">
        <w:rPr>
          <w:b/>
        </w:rPr>
        <w:t>の</w:t>
      </w:r>
      <w:r w:rsidR="008B69E1" w:rsidRPr="008B69E1">
        <w:rPr>
          <w:b/>
        </w:rPr>
        <w:t>警告だ</w:t>
      </w:r>
      <w:r w:rsidR="008B69E1">
        <w:t>。</w:t>
      </w:r>
      <w:r w:rsidR="008B69E1" w:rsidRPr="008B69E1">
        <w:t>ウェーバー（</w:t>
      </w:r>
      <w:r w:rsidR="008B69E1" w:rsidRPr="008B69E1">
        <w:t>1864-1920</w:t>
      </w:r>
      <w:r w:rsidR="008B69E1" w:rsidRPr="008B69E1">
        <w:t>）が</w:t>
      </w:r>
      <w:r w:rsidR="00A7246F">
        <w:t>19</w:t>
      </w:r>
      <w:r w:rsidR="00A7246F">
        <w:t>世紀末に、これから</w:t>
      </w:r>
      <w:r w:rsidR="00A7246F">
        <w:t>20</w:t>
      </w:r>
      <w:r w:rsidR="00A7246F">
        <w:t>世紀にかけて</w:t>
      </w:r>
      <w:r w:rsidRPr="008B69E1">
        <w:t>経済モンスター化</w:t>
      </w:r>
      <w:r w:rsidR="00A7246F">
        <w:t>が進行することを</w:t>
      </w:r>
      <w:r w:rsidR="008B69E1" w:rsidRPr="008B69E1">
        <w:t>予想し</w:t>
      </w:r>
      <w:r w:rsidR="008B69E1">
        <w:t>、その</w:t>
      </w:r>
      <w:r w:rsidRPr="008B69E1">
        <w:t>元凶は発生主義会計だ</w:t>
      </w:r>
      <w:r w:rsidR="00D3376B" w:rsidRPr="008B69E1">
        <w:rPr>
          <w:rStyle w:val="aa"/>
        </w:rPr>
        <w:footnoteReference w:id="1"/>
      </w:r>
      <w:r w:rsidRPr="008B69E1">
        <w:t>、と</w:t>
      </w:r>
      <w:r w:rsidR="00A7246F">
        <w:t>警告した文章だ。</w:t>
      </w:r>
      <w:r w:rsidR="00A7246F">
        <w:rPr>
          <w:rFonts w:hint="eastAsia"/>
        </w:rPr>
        <w:t>この</w:t>
      </w:r>
      <w:r w:rsidR="00B110CE">
        <w:rPr>
          <w:rFonts w:hint="eastAsia"/>
        </w:rPr>
        <w:t>文章は、ウェーバー</w:t>
      </w:r>
      <w:r w:rsidR="00D3376B">
        <w:rPr>
          <w:rFonts w:hint="eastAsia"/>
        </w:rPr>
        <w:t>の</w:t>
      </w:r>
      <w:r w:rsidR="00AB3CFE">
        <w:rPr>
          <w:rFonts w:hint="eastAsia"/>
        </w:rPr>
        <w:t>死の前年</w:t>
      </w:r>
      <w:r w:rsidR="00AB3CFE">
        <w:rPr>
          <w:rFonts w:hint="eastAsia"/>
        </w:rPr>
        <w:t>1919</w:t>
      </w:r>
      <w:r w:rsidR="00AB3CFE">
        <w:rPr>
          <w:rFonts w:hint="eastAsia"/>
        </w:rPr>
        <w:t>年</w:t>
      </w:r>
      <w:r w:rsidR="00A45BFF">
        <w:rPr>
          <w:rFonts w:hint="eastAsia"/>
        </w:rPr>
        <w:t>に発刊された</w:t>
      </w:r>
      <w:r w:rsidR="00AB3CFE">
        <w:rPr>
          <w:rFonts w:hint="eastAsia"/>
        </w:rPr>
        <w:t>講義録</w:t>
      </w:r>
      <w:r w:rsidR="007A5142">
        <w:rPr>
          <w:rFonts w:hint="eastAsia"/>
        </w:rPr>
        <w:t>に出てくる。日本での和訳は</w:t>
      </w:r>
      <w:r w:rsidR="00A45BFF">
        <w:rPr>
          <w:rFonts w:hint="eastAsia"/>
        </w:rPr>
        <w:t>、</w:t>
      </w:r>
      <w:r w:rsidR="008549B7">
        <w:rPr>
          <w:rFonts w:hint="eastAsia"/>
        </w:rPr>
        <w:t>黒正・青山</w:t>
      </w:r>
      <w:r w:rsidR="007A5142">
        <w:rPr>
          <w:rFonts w:hint="eastAsia"/>
        </w:rPr>
        <w:t>の</w:t>
      </w:r>
      <w:r w:rsidR="00A45BFF">
        <w:rPr>
          <w:rFonts w:hint="eastAsia"/>
        </w:rPr>
        <w:t>訳</w:t>
      </w:r>
      <w:r w:rsidR="00B110CE">
        <w:rPr>
          <w:rFonts w:hint="eastAsia"/>
        </w:rPr>
        <w:t>『一般社会経済史要論』岩波書店</w:t>
      </w:r>
      <w:r w:rsidR="00B110CE">
        <w:rPr>
          <w:rFonts w:hint="eastAsia"/>
        </w:rPr>
        <w:t xml:space="preserve"> </w:t>
      </w:r>
      <w:r w:rsidR="00B110CE">
        <w:rPr>
          <w:rFonts w:hint="eastAsia"/>
        </w:rPr>
        <w:t>昭和</w:t>
      </w:r>
      <w:r w:rsidR="00B110CE">
        <w:rPr>
          <w:rFonts w:hint="eastAsia"/>
        </w:rPr>
        <w:t>30</w:t>
      </w:r>
      <w:r w:rsidR="00B110CE">
        <w:rPr>
          <w:rFonts w:hint="eastAsia"/>
        </w:rPr>
        <w:t>年発行</w:t>
      </w:r>
      <w:r w:rsidR="007A5142">
        <w:rPr>
          <w:rFonts w:hint="eastAsia"/>
        </w:rPr>
        <w:t>で、そ</w:t>
      </w:r>
      <w:r w:rsidR="00B110CE">
        <w:rPr>
          <w:rFonts w:hint="eastAsia"/>
        </w:rPr>
        <w:t>の下巻</w:t>
      </w:r>
      <w:r w:rsidR="00B110CE">
        <w:rPr>
          <w:rFonts w:hint="eastAsia"/>
        </w:rPr>
        <w:t>119</w:t>
      </w:r>
      <w:r w:rsidR="00B110CE">
        <w:rPr>
          <w:rFonts w:hint="eastAsia"/>
        </w:rPr>
        <w:t>頁に出てくる</w:t>
      </w:r>
      <w:r w:rsidR="007A5142">
        <w:rPr>
          <w:rFonts w:hint="eastAsia"/>
        </w:rPr>
        <w:t>文章だ</w:t>
      </w:r>
      <w:r w:rsidR="00B110CE">
        <w:rPr>
          <w:rFonts w:hint="eastAsia"/>
        </w:rPr>
        <w:t>。</w:t>
      </w:r>
      <w:r w:rsidR="007A5142">
        <w:rPr>
          <w:rFonts w:hint="eastAsia"/>
        </w:rPr>
        <w:t>昭和</w:t>
      </w:r>
      <w:r w:rsidR="007A5142">
        <w:rPr>
          <w:rFonts w:hint="eastAsia"/>
        </w:rPr>
        <w:t>30</w:t>
      </w:r>
      <w:r w:rsidR="007A5142">
        <w:rPr>
          <w:rFonts w:hint="eastAsia"/>
        </w:rPr>
        <w:t>年と言えば</w:t>
      </w:r>
      <w:r w:rsidR="00A7246F">
        <w:rPr>
          <w:rFonts w:hint="eastAsia"/>
        </w:rPr>
        <w:t>終戦後</w:t>
      </w:r>
      <w:r w:rsidR="00A32E66">
        <w:rPr>
          <w:rFonts w:hint="eastAsia"/>
        </w:rPr>
        <w:t>10</w:t>
      </w:r>
      <w:r w:rsidR="00A7246F">
        <w:rPr>
          <w:rFonts w:hint="eastAsia"/>
        </w:rPr>
        <w:t>年経った頃。</w:t>
      </w:r>
      <w:r w:rsidR="00B110CE">
        <w:rPr>
          <w:rFonts w:hint="eastAsia"/>
        </w:rPr>
        <w:t>社会経済</w:t>
      </w:r>
      <w:r w:rsidR="00A32E66">
        <w:rPr>
          <w:rFonts w:hint="eastAsia"/>
        </w:rPr>
        <w:t>が</w:t>
      </w:r>
      <w:r w:rsidR="00B110CE">
        <w:rPr>
          <w:rFonts w:hint="eastAsia"/>
        </w:rPr>
        <w:t>「</w:t>
      </w:r>
      <w:r w:rsidR="00EB491A">
        <w:rPr>
          <w:rFonts w:hint="eastAsia"/>
        </w:rPr>
        <w:t>社會經濟」</w:t>
      </w:r>
      <w:r w:rsidR="00A45BFF">
        <w:rPr>
          <w:rFonts w:hint="eastAsia"/>
        </w:rPr>
        <w:t>と</w:t>
      </w:r>
      <w:r w:rsidR="007C2046">
        <w:rPr>
          <w:rFonts w:hint="eastAsia"/>
        </w:rPr>
        <w:t>表された</w:t>
      </w:r>
      <w:r w:rsidR="00EB491A">
        <w:rPr>
          <w:rFonts w:hint="eastAsia"/>
        </w:rPr>
        <w:t>時代</w:t>
      </w:r>
      <w:r w:rsidR="005226A1">
        <w:rPr>
          <w:rFonts w:hint="eastAsia"/>
        </w:rPr>
        <w:t>。</w:t>
      </w:r>
      <w:r w:rsidR="003D0F00">
        <w:rPr>
          <w:rFonts w:hint="eastAsia"/>
        </w:rPr>
        <w:t>経済モンスター化が進んで半世紀経った頃、</w:t>
      </w:r>
      <w:r w:rsidR="00D57B47">
        <w:rPr>
          <w:rFonts w:hint="eastAsia"/>
        </w:rPr>
        <w:t>一部の</w:t>
      </w:r>
      <w:r w:rsidR="003D0F00">
        <w:rPr>
          <w:rFonts w:hint="eastAsia"/>
        </w:rPr>
        <w:t>日本人</w:t>
      </w:r>
      <w:r w:rsidR="00A32E66">
        <w:rPr>
          <w:rFonts w:hint="eastAsia"/>
        </w:rPr>
        <w:t>達</w:t>
      </w:r>
      <w:r w:rsidR="003D0F00">
        <w:rPr>
          <w:rFonts w:hint="eastAsia"/>
        </w:rPr>
        <w:t>は、この経済が必ずしも西洋人が望んだものではないことを知る。</w:t>
      </w:r>
      <w:r w:rsidR="007A5142">
        <w:rPr>
          <w:rFonts w:hint="eastAsia"/>
        </w:rPr>
        <w:t>それはさておき</w:t>
      </w:r>
      <w:r w:rsidR="007A5142">
        <w:t>…</w:t>
      </w:r>
      <w:r w:rsidR="007A5142">
        <w:rPr>
          <w:rFonts w:hint="eastAsia"/>
        </w:rPr>
        <w:t>。</w:t>
      </w:r>
    </w:p>
    <w:p w:rsidR="0007187D" w:rsidRDefault="00EB491A" w:rsidP="000A7BDA">
      <w:r>
        <w:rPr>
          <w:rFonts w:hint="eastAsia"/>
        </w:rPr>
        <w:t xml:space="preserve">　</w:t>
      </w:r>
      <w:hyperlink r:id="rId10" w:history="1">
        <w:r w:rsidR="0007187D" w:rsidRPr="000723CF">
          <w:rPr>
            <w:rStyle w:val="a7"/>
            <w:rFonts w:hint="eastAsia"/>
          </w:rPr>
          <w:t>コラム１１９</w:t>
        </w:r>
      </w:hyperlink>
      <w:r w:rsidR="0007187D">
        <w:rPr>
          <w:rFonts w:hint="eastAsia"/>
        </w:rPr>
        <w:t>で示した様に、発生主義会計とは「年度（一定期間）ごとの会計」「すべてお金に換算」「</w:t>
      </w:r>
      <w:r w:rsidR="008C6A8F">
        <w:rPr>
          <w:rFonts w:hint="eastAsia"/>
        </w:rPr>
        <w:t>規則的</w:t>
      </w:r>
      <w:r w:rsidR="0007187D">
        <w:rPr>
          <w:rFonts w:hint="eastAsia"/>
        </w:rPr>
        <w:t>減価償却」</w:t>
      </w:r>
      <w:r w:rsidR="00A45BFF">
        <w:rPr>
          <w:rFonts w:hint="eastAsia"/>
        </w:rPr>
        <w:t>の三点を</w:t>
      </w:r>
      <w:r w:rsidR="0007187D">
        <w:rPr>
          <w:rFonts w:hint="eastAsia"/>
        </w:rPr>
        <w:t>特徴とするものだ</w:t>
      </w:r>
      <w:r w:rsidR="007A5142">
        <w:rPr>
          <w:rFonts w:hint="eastAsia"/>
        </w:rPr>
        <w:t>。ウェーバーの時代には未だここまで確立していなかった</w:t>
      </w:r>
      <w:r w:rsidR="00A32E66">
        <w:rPr>
          <w:rFonts w:hint="eastAsia"/>
        </w:rPr>
        <w:t>。しかしこ</w:t>
      </w:r>
      <w:r w:rsidR="0007187D">
        <w:rPr>
          <w:rFonts w:hint="eastAsia"/>
        </w:rPr>
        <w:t>れが資本（</w:t>
      </w:r>
      <w:r w:rsidR="0007187D">
        <w:rPr>
          <w:rFonts w:hint="eastAsia"/>
        </w:rPr>
        <w:t>Capital</w:t>
      </w:r>
      <w:r w:rsidR="0007187D">
        <w:rPr>
          <w:rFonts w:hint="eastAsia"/>
        </w:rPr>
        <w:t>）や上場株式会社（</w:t>
      </w:r>
      <w:r w:rsidR="0007187D">
        <w:rPr>
          <w:rFonts w:hint="eastAsia"/>
        </w:rPr>
        <w:t>Listed Corporate</w:t>
      </w:r>
      <w:r w:rsidR="0007187D">
        <w:rPr>
          <w:rFonts w:hint="eastAsia"/>
        </w:rPr>
        <w:t>）などの仕組みを生み出し、</w:t>
      </w:r>
      <w:r w:rsidR="00A45BFF">
        <w:rPr>
          <w:rFonts w:hint="eastAsia"/>
        </w:rPr>
        <w:t>結局は</w:t>
      </w:r>
      <w:r w:rsidR="007A5142">
        <w:rPr>
          <w:rFonts w:hint="eastAsia"/>
        </w:rPr>
        <w:t>、</w:t>
      </w:r>
      <w:r w:rsidR="0007187D">
        <w:rPr>
          <w:rFonts w:hint="eastAsia"/>
        </w:rPr>
        <w:t>経済をモンスター化</w:t>
      </w:r>
      <w:r w:rsidR="00A32E66">
        <w:rPr>
          <w:rFonts w:hint="eastAsia"/>
        </w:rPr>
        <w:t>していくと</w:t>
      </w:r>
      <w:r w:rsidR="00052793">
        <w:rPr>
          <w:rFonts w:hint="eastAsia"/>
        </w:rPr>
        <w:t>ウェーバー</w:t>
      </w:r>
      <w:r w:rsidR="00A32E66">
        <w:rPr>
          <w:rFonts w:hint="eastAsia"/>
        </w:rPr>
        <w:t>は予想した。</w:t>
      </w:r>
    </w:p>
    <w:p w:rsidR="007A5142" w:rsidRPr="007A5142" w:rsidRDefault="007A5142" w:rsidP="000A7BDA">
      <w:r>
        <w:rPr>
          <w:rFonts w:hint="eastAsia"/>
        </w:rPr>
        <w:t xml:space="preserve">　</w:t>
      </w:r>
    </w:p>
    <w:p w:rsidR="007A5142" w:rsidRDefault="0007187D" w:rsidP="000A7BDA">
      <w:r>
        <w:rPr>
          <w:rFonts w:hint="eastAsia"/>
        </w:rPr>
        <w:t xml:space="preserve">　</w:t>
      </w:r>
      <w:r w:rsidR="008549B7" w:rsidRPr="007A5142">
        <w:rPr>
          <w:rFonts w:hint="eastAsia"/>
          <w:b/>
        </w:rPr>
        <w:t>先週は、</w:t>
      </w:r>
      <w:r w:rsidR="00A45BFF" w:rsidRPr="007A5142">
        <w:rPr>
          <w:rFonts w:hint="eastAsia"/>
          <w:b/>
        </w:rPr>
        <w:t>経済モンスター化の原因を</w:t>
      </w:r>
      <w:r w:rsidR="00892772" w:rsidRPr="007A5142">
        <w:rPr>
          <w:rFonts w:hint="eastAsia"/>
          <w:b/>
        </w:rPr>
        <w:t>、</w:t>
      </w:r>
      <w:r w:rsidR="00C34D15" w:rsidRPr="007A5142">
        <w:rPr>
          <w:rFonts w:hint="eastAsia"/>
          <w:b/>
        </w:rPr>
        <w:t>「</w:t>
      </w:r>
      <w:r w:rsidR="00A45BFF" w:rsidRPr="007A5142">
        <w:rPr>
          <w:rFonts w:hint="eastAsia"/>
          <w:b/>
        </w:rPr>
        <w:t>思想</w:t>
      </w:r>
      <w:r w:rsidR="00C34D15" w:rsidRPr="007A5142">
        <w:rPr>
          <w:rFonts w:hint="eastAsia"/>
          <w:b/>
        </w:rPr>
        <w:t>」</w:t>
      </w:r>
      <w:r w:rsidR="00A45BFF" w:rsidRPr="007A5142">
        <w:rPr>
          <w:rFonts w:hint="eastAsia"/>
          <w:b/>
        </w:rPr>
        <w:t>面から探</w:t>
      </w:r>
      <w:r w:rsidR="00892772" w:rsidRPr="007A5142">
        <w:rPr>
          <w:rFonts w:hint="eastAsia"/>
          <w:b/>
        </w:rPr>
        <w:t>り</w:t>
      </w:r>
      <w:r w:rsidR="00892772">
        <w:rPr>
          <w:rFonts w:hint="eastAsia"/>
        </w:rPr>
        <w:t>、「</w:t>
      </w:r>
      <w:r w:rsidR="00892772">
        <w:rPr>
          <w:rFonts w:hint="eastAsia"/>
        </w:rPr>
        <w:t>corporate body</w:t>
      </w:r>
      <w:r w:rsidR="00892772">
        <w:rPr>
          <w:rFonts w:hint="eastAsia"/>
        </w:rPr>
        <w:t>の本質</w:t>
      </w:r>
      <w:r w:rsidR="00892772">
        <w:rPr>
          <w:rStyle w:val="aa"/>
        </w:rPr>
        <w:footnoteReference w:id="2"/>
      </w:r>
      <w:r w:rsidR="00892772">
        <w:rPr>
          <w:rFonts w:hint="eastAsia"/>
        </w:rPr>
        <w:t>を</w:t>
      </w:r>
      <w:r w:rsidR="008C6A8F">
        <w:rPr>
          <w:rFonts w:hint="eastAsia"/>
        </w:rPr>
        <w:t>、</w:t>
      </w:r>
      <w:r w:rsidR="00262316">
        <w:rPr>
          <w:rFonts w:hint="eastAsia"/>
        </w:rPr>
        <w:t>State</w:t>
      </w:r>
      <w:r w:rsidR="00262316">
        <w:rPr>
          <w:rFonts w:hint="eastAsia"/>
        </w:rPr>
        <w:t>（</w:t>
      </w:r>
      <w:r w:rsidR="00892772">
        <w:rPr>
          <w:rFonts w:hint="eastAsia"/>
        </w:rPr>
        <w:t>国家</w:t>
      </w:r>
      <w:r w:rsidR="00262316">
        <w:rPr>
          <w:rFonts w:hint="eastAsia"/>
        </w:rPr>
        <w:t>）</w:t>
      </w:r>
      <w:r w:rsidR="00892772">
        <w:rPr>
          <w:rFonts w:hint="eastAsia"/>
        </w:rPr>
        <w:t>が</w:t>
      </w:r>
      <w:r w:rsidR="00262316">
        <w:rPr>
          <w:rFonts w:hint="eastAsia"/>
        </w:rPr>
        <w:t>Church</w:t>
      </w:r>
      <w:r w:rsidR="00262316">
        <w:rPr>
          <w:rFonts w:hint="eastAsia"/>
        </w:rPr>
        <w:t>（</w:t>
      </w:r>
      <w:r w:rsidR="00892772">
        <w:rPr>
          <w:rFonts w:hint="eastAsia"/>
        </w:rPr>
        <w:t>教会</w:t>
      </w:r>
      <w:r w:rsidR="00262316">
        <w:rPr>
          <w:rFonts w:hint="eastAsia"/>
        </w:rPr>
        <w:t>）</w:t>
      </w:r>
      <w:r w:rsidR="00892772">
        <w:rPr>
          <w:rFonts w:hint="eastAsia"/>
        </w:rPr>
        <w:t>から</w:t>
      </w:r>
      <w:r w:rsidR="008549B7">
        <w:rPr>
          <w:rFonts w:hint="eastAsia"/>
        </w:rPr>
        <w:t>略奪した</w:t>
      </w:r>
      <w:r w:rsidR="00892772">
        <w:rPr>
          <w:rFonts w:hint="eastAsia"/>
        </w:rPr>
        <w:t>のが元凶」と</w:t>
      </w:r>
      <w:r w:rsidR="007C2046">
        <w:rPr>
          <w:rFonts w:hint="eastAsia"/>
        </w:rPr>
        <w:t>考えた</w:t>
      </w:r>
      <w:r>
        <w:rPr>
          <w:rFonts w:hint="eastAsia"/>
        </w:rPr>
        <w:t>ローマ法王レオ十三世</w:t>
      </w:r>
      <w:r w:rsidR="008549B7">
        <w:rPr>
          <w:rFonts w:hint="eastAsia"/>
        </w:rPr>
        <w:lastRenderedPageBreak/>
        <w:t>を紹介した。</w:t>
      </w:r>
    </w:p>
    <w:p w:rsidR="00C34D15" w:rsidRDefault="006D5C43" w:rsidP="007A5142">
      <w:pPr>
        <w:ind w:firstLineChars="100" w:firstLine="210"/>
      </w:pPr>
      <w:r>
        <w:rPr>
          <w:rFonts w:hint="eastAsia"/>
        </w:rPr>
        <w:t>今週は、</w:t>
      </w:r>
      <w:r w:rsidR="005B54C4" w:rsidRPr="0007187D">
        <w:rPr>
          <w:rFonts w:hint="eastAsia"/>
        </w:rPr>
        <w:t>経済モンスター化</w:t>
      </w:r>
      <w:r w:rsidR="005B54C4">
        <w:rPr>
          <w:rFonts w:hint="eastAsia"/>
        </w:rPr>
        <w:t>の原因を</w:t>
      </w:r>
      <w:r w:rsidR="00B878A9">
        <w:rPr>
          <w:rFonts w:hint="eastAsia"/>
        </w:rPr>
        <w:t>もう少し</w:t>
      </w:r>
      <w:r w:rsidR="00C34D15">
        <w:rPr>
          <w:rFonts w:hint="eastAsia"/>
        </w:rPr>
        <w:t>「</w:t>
      </w:r>
      <w:r w:rsidR="00A45BFF">
        <w:rPr>
          <w:rFonts w:hint="eastAsia"/>
        </w:rPr>
        <w:t>制度</w:t>
      </w:r>
      <w:r w:rsidR="00C34D15">
        <w:rPr>
          <w:rFonts w:hint="eastAsia"/>
        </w:rPr>
        <w:t>」</w:t>
      </w:r>
      <w:r w:rsidR="00B878A9">
        <w:rPr>
          <w:rFonts w:hint="eastAsia"/>
        </w:rPr>
        <w:t>寄り</w:t>
      </w:r>
      <w:r w:rsidR="00A45BFF">
        <w:rPr>
          <w:rFonts w:hint="eastAsia"/>
        </w:rPr>
        <w:t>から探</w:t>
      </w:r>
      <w:r w:rsidR="00B878A9">
        <w:rPr>
          <w:rFonts w:hint="eastAsia"/>
        </w:rPr>
        <w:t>る。現在の用語を使って</w:t>
      </w:r>
      <w:r>
        <w:rPr>
          <w:rFonts w:hint="eastAsia"/>
        </w:rPr>
        <w:t>言うと、</w:t>
      </w:r>
      <w:r w:rsidR="007C2046">
        <w:rPr>
          <w:rFonts w:hint="eastAsia"/>
        </w:rPr>
        <w:t>「</w:t>
      </w:r>
      <w:r w:rsidR="00262316">
        <w:rPr>
          <w:rFonts w:hint="eastAsia"/>
        </w:rPr>
        <w:t>ガジガジに規則的・計数的な</w:t>
      </w:r>
      <w:r w:rsidR="007C2046">
        <w:rPr>
          <w:rFonts w:hint="eastAsia"/>
        </w:rPr>
        <w:t>発生主義会計が発明され、</w:t>
      </w:r>
      <w:r w:rsidR="00262316">
        <w:rPr>
          <w:rFonts w:hint="eastAsia"/>
        </w:rPr>
        <w:t>この</w:t>
      </w:r>
      <w:r w:rsidR="007C2046">
        <w:rPr>
          <w:rFonts w:hint="eastAsia"/>
        </w:rPr>
        <w:t>発生主義会計が強制される</w:t>
      </w:r>
      <w:r w:rsidR="007C2046">
        <w:rPr>
          <w:rFonts w:hint="eastAsia"/>
        </w:rPr>
        <w:t>corporate</w:t>
      </w:r>
      <w:r w:rsidR="008549B7">
        <w:rPr>
          <w:rFonts w:hint="eastAsia"/>
        </w:rPr>
        <w:t>会社形態</w:t>
      </w:r>
      <w:r w:rsidR="007C2046">
        <w:rPr>
          <w:rFonts w:hint="eastAsia"/>
        </w:rPr>
        <w:t>が</w:t>
      </w:r>
      <w:r w:rsidR="00262316">
        <w:rPr>
          <w:rFonts w:hint="eastAsia"/>
        </w:rPr>
        <w:t>発明され</w:t>
      </w:r>
      <w:r w:rsidR="00B878A9">
        <w:rPr>
          <w:rFonts w:hint="eastAsia"/>
        </w:rPr>
        <w:t>る</w:t>
      </w:r>
      <w:r w:rsidR="007C2046">
        <w:rPr>
          <w:rFonts w:hint="eastAsia"/>
        </w:rPr>
        <w:t>のが</w:t>
      </w:r>
      <w:r>
        <w:rPr>
          <w:rFonts w:hint="eastAsia"/>
        </w:rPr>
        <w:t>、</w:t>
      </w:r>
      <w:r w:rsidR="007C2046">
        <w:rPr>
          <w:rFonts w:hint="eastAsia"/>
        </w:rPr>
        <w:t>元凶」と</w:t>
      </w:r>
      <w:r w:rsidR="00B878A9">
        <w:rPr>
          <w:rFonts w:hint="eastAsia"/>
        </w:rPr>
        <w:t>警告した</w:t>
      </w:r>
      <w:r w:rsidR="0007187D">
        <w:rPr>
          <w:rFonts w:hint="eastAsia"/>
        </w:rPr>
        <w:t>ウェーバー</w:t>
      </w:r>
      <w:r>
        <w:rPr>
          <w:rFonts w:hint="eastAsia"/>
        </w:rPr>
        <w:t>を紹介する。</w:t>
      </w:r>
    </w:p>
    <w:p w:rsidR="00B878A9" w:rsidRPr="00B878A9" w:rsidRDefault="00B878A9" w:rsidP="007A5142">
      <w:pPr>
        <w:ind w:firstLineChars="100" w:firstLine="210"/>
      </w:pPr>
    </w:p>
    <w:p w:rsidR="00C34D15" w:rsidRDefault="00B878A9" w:rsidP="00B878A9">
      <w:pPr>
        <w:ind w:firstLineChars="100" w:firstLine="211"/>
      </w:pPr>
      <w:r w:rsidRPr="00B878A9">
        <w:rPr>
          <w:rFonts w:hint="eastAsia"/>
          <w:b/>
        </w:rPr>
        <w:t>今週の「言いたいこと」を先に</w:t>
      </w:r>
      <w:r>
        <w:rPr>
          <w:rFonts w:hint="eastAsia"/>
          <w:b/>
        </w:rPr>
        <w:t>短く</w:t>
      </w:r>
      <w:r w:rsidRPr="00B878A9">
        <w:rPr>
          <w:rFonts w:hint="eastAsia"/>
          <w:b/>
        </w:rPr>
        <w:t>述べる</w:t>
      </w:r>
      <w:r>
        <w:rPr>
          <w:rFonts w:hint="eastAsia"/>
        </w:rPr>
        <w:t>。</w:t>
      </w:r>
      <w:r w:rsidR="00C34D15">
        <w:rPr>
          <w:rFonts w:hint="eastAsia"/>
        </w:rPr>
        <w:t>読者には脚注</w:t>
      </w:r>
      <w:r w:rsidR="00C34D15">
        <w:rPr>
          <w:rFonts w:hint="eastAsia"/>
        </w:rPr>
        <w:t>2</w:t>
      </w:r>
      <w:r w:rsidR="00C34D15">
        <w:rPr>
          <w:rFonts w:hint="eastAsia"/>
        </w:rPr>
        <w:t>を参照しつつ考察して頂きたいが、</w:t>
      </w:r>
      <w:r w:rsidR="000723CF">
        <w:rPr>
          <w:rFonts w:hint="eastAsia"/>
        </w:rPr>
        <w:t>19</w:t>
      </w:r>
      <w:r w:rsidR="000723CF">
        <w:rPr>
          <w:rFonts w:hint="eastAsia"/>
        </w:rPr>
        <w:t>世紀末、ローマ法王レオ十三世が言</w:t>
      </w:r>
      <w:r w:rsidR="00E362B9">
        <w:rPr>
          <w:rFonts w:hint="eastAsia"/>
        </w:rPr>
        <w:t>いたかった</w:t>
      </w:r>
      <w:r w:rsidR="000723CF">
        <w:rPr>
          <w:rFonts w:hint="eastAsia"/>
        </w:rPr>
        <w:t>ところの</w:t>
      </w:r>
      <w:r w:rsidR="00C34D15">
        <w:rPr>
          <w:rFonts w:hint="eastAsia"/>
        </w:rPr>
        <w:t>「</w:t>
      </w:r>
      <w:r w:rsidR="00C34D15">
        <w:rPr>
          <w:rFonts w:hint="eastAsia"/>
        </w:rPr>
        <w:t>corporate body</w:t>
      </w:r>
      <w:r w:rsidR="00C34D15">
        <w:rPr>
          <w:rFonts w:hint="eastAsia"/>
        </w:rPr>
        <w:t>の本質」が</w:t>
      </w:r>
      <w:r w:rsidR="008549B7">
        <w:rPr>
          <w:rFonts w:hint="eastAsia"/>
        </w:rPr>
        <w:t>、</w:t>
      </w:r>
      <w:r w:rsidR="00517B32">
        <w:rPr>
          <w:rFonts w:hint="eastAsia"/>
        </w:rPr>
        <w:t>国家によって教会から略奪された後に、</w:t>
      </w:r>
      <w:r w:rsidR="008549B7">
        <w:rPr>
          <w:rFonts w:hint="eastAsia"/>
        </w:rPr>
        <w:t>規則的・計数的な</w:t>
      </w:r>
      <w:r w:rsidR="00C34D15">
        <w:rPr>
          <w:rFonts w:hint="eastAsia"/>
        </w:rPr>
        <w:t>発生主義会計によって狭められ、「お金」「利益」「</w:t>
      </w:r>
      <w:r w:rsidR="00C34D15">
        <w:rPr>
          <w:rFonts w:hint="eastAsia"/>
        </w:rPr>
        <w:t>GDP</w:t>
      </w:r>
      <w:r w:rsidR="00C34D15">
        <w:rPr>
          <w:rFonts w:hint="eastAsia"/>
        </w:rPr>
        <w:t>」といった</w:t>
      </w:r>
      <w:r w:rsidR="000723CF">
        <w:rPr>
          <w:rFonts w:hint="eastAsia"/>
        </w:rPr>
        <w:t>狭小な</w:t>
      </w:r>
      <w:r w:rsidR="00C34D15">
        <w:rPr>
          <w:rFonts w:hint="eastAsia"/>
        </w:rPr>
        <w:t>ものに変容していった。</w:t>
      </w:r>
      <w:r w:rsidR="00517B32">
        <w:rPr>
          <w:rFonts w:hint="eastAsia"/>
        </w:rPr>
        <w:t>レオ十三世とウェーバーの見解をつなぐと、</w:t>
      </w:r>
      <w:r w:rsidR="00C34D15">
        <w:rPr>
          <w:rFonts w:hint="eastAsia"/>
        </w:rPr>
        <w:t>これが、経済モンスター化の</w:t>
      </w:r>
      <w:r>
        <w:rPr>
          <w:rFonts w:hint="eastAsia"/>
        </w:rPr>
        <w:t>原因</w:t>
      </w:r>
      <w:r w:rsidR="00324891">
        <w:rPr>
          <w:rFonts w:hint="eastAsia"/>
        </w:rPr>
        <w:t>、</w:t>
      </w:r>
      <w:r>
        <w:rPr>
          <w:rFonts w:hint="eastAsia"/>
        </w:rPr>
        <w:t>というか</w:t>
      </w:r>
      <w:r w:rsidR="00517B32">
        <w:rPr>
          <w:rFonts w:hint="eastAsia"/>
        </w:rPr>
        <w:t>経緯</w:t>
      </w:r>
      <w:r w:rsidR="00C34D15">
        <w:rPr>
          <w:rFonts w:hint="eastAsia"/>
        </w:rPr>
        <w:t>なのだろう。</w:t>
      </w:r>
    </w:p>
    <w:p w:rsidR="00E36539" w:rsidRDefault="00E36539" w:rsidP="00C34D15">
      <w:pPr>
        <w:ind w:firstLineChars="100" w:firstLine="210"/>
      </w:pPr>
    </w:p>
    <w:p w:rsidR="00B878A9" w:rsidRDefault="00AB3CFE" w:rsidP="00777259">
      <w:pPr>
        <w:ind w:firstLineChars="100" w:firstLine="211"/>
      </w:pPr>
      <w:r>
        <w:rPr>
          <w:rFonts w:hint="eastAsia"/>
          <w:b/>
        </w:rPr>
        <w:t>暴走していく経済を</w:t>
      </w:r>
      <w:r w:rsidR="00E36539" w:rsidRPr="00E36539">
        <w:rPr>
          <w:rFonts w:hint="eastAsia"/>
          <w:b/>
        </w:rPr>
        <w:t>モンスターでなく「鉄の檻</w:t>
      </w:r>
      <w:r w:rsidR="00616459">
        <w:rPr>
          <w:rFonts w:hint="eastAsia"/>
          <w:b/>
        </w:rPr>
        <w:t>（おり）</w:t>
      </w:r>
      <w:r w:rsidR="00E36539" w:rsidRPr="00E36539">
        <w:rPr>
          <w:rFonts w:hint="eastAsia"/>
          <w:b/>
        </w:rPr>
        <w:t>」と</w:t>
      </w:r>
      <w:r>
        <w:rPr>
          <w:rFonts w:hint="eastAsia"/>
          <w:b/>
        </w:rPr>
        <w:t>、</w:t>
      </w:r>
      <w:r w:rsidR="00E36539" w:rsidRPr="00E36539">
        <w:rPr>
          <w:rFonts w:hint="eastAsia"/>
          <w:b/>
        </w:rPr>
        <w:t>ウェーバーは</w:t>
      </w:r>
      <w:r w:rsidR="00B878A9">
        <w:rPr>
          <w:rFonts w:hint="eastAsia"/>
          <w:b/>
        </w:rPr>
        <w:t>言い表した。</w:t>
      </w:r>
      <w:r w:rsidR="00616459" w:rsidRPr="00616459">
        <w:rPr>
          <w:rFonts w:hint="eastAsia"/>
        </w:rPr>
        <w:t>ウェーバー</w:t>
      </w:r>
      <w:r w:rsidR="00777259">
        <w:rPr>
          <w:rFonts w:hint="eastAsia"/>
        </w:rPr>
        <w:t>1904</w:t>
      </w:r>
      <w:r w:rsidR="00777259">
        <w:rPr>
          <w:rFonts w:hint="eastAsia"/>
        </w:rPr>
        <w:t>年初出論文</w:t>
      </w:r>
      <w:r w:rsidR="00616459" w:rsidRPr="00616459">
        <w:rPr>
          <w:rFonts w:hint="eastAsia"/>
        </w:rPr>
        <w:t>『プロテスタンティズムの倫理と資本主義の精神』</w:t>
      </w:r>
      <w:r w:rsidR="00616459">
        <w:rPr>
          <w:rFonts w:hint="eastAsia"/>
        </w:rPr>
        <w:t>中山元</w:t>
      </w:r>
      <w:r w:rsidR="00616459" w:rsidRPr="00616459">
        <w:rPr>
          <w:rFonts w:hint="eastAsia"/>
        </w:rPr>
        <w:t>訳</w:t>
      </w:r>
      <w:r w:rsidR="002A144D">
        <w:rPr>
          <w:rFonts w:hint="eastAsia"/>
        </w:rPr>
        <w:t xml:space="preserve"> </w:t>
      </w:r>
      <w:r w:rsidR="00616459">
        <w:rPr>
          <w:rFonts w:hint="eastAsia"/>
        </w:rPr>
        <w:t>日経ＢＰ</w:t>
      </w:r>
      <w:r w:rsidR="00616459">
        <w:rPr>
          <w:rFonts w:hint="eastAsia"/>
        </w:rPr>
        <w:t>4791</w:t>
      </w:r>
      <w:r w:rsidR="00616459">
        <w:rPr>
          <w:rFonts w:hint="eastAsia"/>
        </w:rPr>
        <w:t>には</w:t>
      </w:r>
      <w:r w:rsidR="00D57B47">
        <w:rPr>
          <w:rFonts w:hint="eastAsia"/>
        </w:rPr>
        <w:t>四</w:t>
      </w:r>
      <w:r w:rsidR="00616459">
        <w:rPr>
          <w:rFonts w:hint="eastAsia"/>
        </w:rPr>
        <w:t>箇所、</w:t>
      </w:r>
      <w:r w:rsidR="00616459" w:rsidRPr="0042232D">
        <w:rPr>
          <w:rFonts w:hint="eastAsia"/>
          <w:color w:val="FF0000"/>
        </w:rPr>
        <w:t>「鉄の檻」ないし「檻」</w:t>
      </w:r>
      <w:r w:rsidR="002A144D">
        <w:rPr>
          <w:rFonts w:hint="eastAsia"/>
        </w:rPr>
        <w:t>の表現が出てくる。それを以下に転記しておく。</w:t>
      </w:r>
      <w:r w:rsidR="00B878A9">
        <w:rPr>
          <w:rFonts w:hint="eastAsia"/>
        </w:rPr>
        <w:t>これら</w:t>
      </w:r>
      <w:r>
        <w:rPr>
          <w:rFonts w:hint="eastAsia"/>
        </w:rPr>
        <w:t>ウェーバーの言葉から、</w:t>
      </w:r>
      <w:r>
        <w:rPr>
          <w:rFonts w:hint="eastAsia"/>
        </w:rPr>
        <w:t>21</w:t>
      </w:r>
      <w:r>
        <w:rPr>
          <w:rFonts w:hint="eastAsia"/>
        </w:rPr>
        <w:t>世紀に生き</w:t>
      </w:r>
      <w:r w:rsidR="0026151A">
        <w:rPr>
          <w:rFonts w:hint="eastAsia"/>
        </w:rPr>
        <w:t>、</w:t>
      </w:r>
      <w:r>
        <w:rPr>
          <w:rFonts w:hint="eastAsia"/>
        </w:rPr>
        <w:t>最早</w:t>
      </w:r>
      <w:r>
        <w:rPr>
          <w:rFonts w:hint="eastAsia"/>
        </w:rPr>
        <w:t>corporate</w:t>
      </w:r>
      <w:r>
        <w:rPr>
          <w:rFonts w:hint="eastAsia"/>
        </w:rPr>
        <w:t>経済を「当たり前」と</w:t>
      </w:r>
      <w:r w:rsidR="00777259">
        <w:rPr>
          <w:rFonts w:hint="eastAsia"/>
        </w:rPr>
        <w:t>している</w:t>
      </w:r>
      <w:r>
        <w:rPr>
          <w:rFonts w:hint="eastAsia"/>
        </w:rPr>
        <w:t>であろう読者の</w:t>
      </w:r>
      <w:r w:rsidR="00B878A9">
        <w:rPr>
          <w:rFonts w:hint="eastAsia"/>
        </w:rPr>
        <w:t>皆さんに</w:t>
      </w:r>
      <w:r>
        <w:rPr>
          <w:rFonts w:hint="eastAsia"/>
        </w:rPr>
        <w:t>も</w:t>
      </w:r>
      <w:r w:rsidR="00B878A9">
        <w:rPr>
          <w:rFonts w:hint="eastAsia"/>
        </w:rPr>
        <w:t>、</w:t>
      </w:r>
      <w:r>
        <w:rPr>
          <w:rFonts w:hint="eastAsia"/>
        </w:rPr>
        <w:t>改めてそ</w:t>
      </w:r>
      <w:r w:rsidR="00B878A9">
        <w:rPr>
          <w:rFonts w:hint="eastAsia"/>
        </w:rPr>
        <w:t>の「モンスター</w:t>
      </w:r>
      <w:r>
        <w:rPr>
          <w:rFonts w:hint="eastAsia"/>
        </w:rPr>
        <w:t>ぶり</w:t>
      </w:r>
      <w:r w:rsidR="00B878A9">
        <w:rPr>
          <w:rFonts w:hint="eastAsia"/>
        </w:rPr>
        <w:t>」を感じて頂きたい。</w:t>
      </w:r>
    </w:p>
    <w:p w:rsidR="002A144D" w:rsidRDefault="002A144D" w:rsidP="00E36539">
      <w:pPr>
        <w:ind w:firstLineChars="100" w:firstLine="210"/>
      </w:pPr>
    </w:p>
    <w:p w:rsidR="00D57B47" w:rsidRDefault="00D3790C" w:rsidP="00D3790C">
      <w:pPr>
        <w:ind w:firstLineChars="100" w:firstLine="211"/>
        <w:rPr>
          <w:b/>
        </w:rPr>
      </w:pPr>
      <w:r w:rsidRPr="00D3790C">
        <w:rPr>
          <w:rFonts w:hint="eastAsia"/>
          <w:b/>
        </w:rPr>
        <w:t>「鉄の檻」</w:t>
      </w:r>
      <w:r w:rsidR="00D57B47">
        <w:rPr>
          <w:rFonts w:hint="eastAsia"/>
          <w:b/>
        </w:rPr>
        <w:t>1</w:t>
      </w:r>
      <w:r>
        <w:rPr>
          <w:rFonts w:hint="eastAsia"/>
          <w:b/>
        </w:rPr>
        <w:t>：</w:t>
      </w:r>
      <w:r w:rsidR="00A32E66">
        <w:rPr>
          <w:rFonts w:hint="eastAsia"/>
          <w:b/>
        </w:rPr>
        <w:t>『プロ倫』</w:t>
      </w:r>
      <w:r w:rsidR="00A32E66" w:rsidRPr="00A32E66">
        <w:rPr>
          <w:rFonts w:hint="eastAsia"/>
          <w:b/>
        </w:rPr>
        <w:t>中山元訳</w:t>
      </w:r>
      <w:r w:rsidR="002A144D" w:rsidRPr="0042232D">
        <w:rPr>
          <w:rFonts w:hint="eastAsia"/>
          <w:b/>
        </w:rPr>
        <w:t>58-59</w:t>
      </w:r>
      <w:r w:rsidR="002A144D" w:rsidRPr="0042232D">
        <w:rPr>
          <w:rFonts w:hint="eastAsia"/>
          <w:b/>
        </w:rPr>
        <w:t>頁「職業の義務の思想」</w:t>
      </w:r>
    </w:p>
    <w:p w:rsidR="0042232D" w:rsidRDefault="002A144D" w:rsidP="00D57B47">
      <w:pPr>
        <w:ind w:firstLineChars="100" w:firstLine="210"/>
      </w:pPr>
      <w:r>
        <w:rPr>
          <w:rFonts w:hint="eastAsia"/>
        </w:rPr>
        <w:t>職業の義務という</w:t>
      </w:r>
      <w:r w:rsidR="0042232D">
        <w:rPr>
          <w:rFonts w:hint="eastAsia"/>
        </w:rPr>
        <w:t>独特な思想は、今日ではごくなじみのものであるが、実際にはそれほど自明なものではない。これは、各人は職業を自分の義務と感じるべきであり、実際に感じていることを示す観念である。その「職業」的な内容がどのようなものであるかにはかかわらないし、また各人がその職業において自分の労働力あるいは自分の財産を（「資本」として</w:t>
      </w:r>
      <w:r w:rsidR="0042232D">
        <w:rPr>
          <w:rFonts w:hint="eastAsia"/>
        </w:rPr>
        <w:t>)</w:t>
      </w:r>
      <w:r w:rsidR="0042232D">
        <w:rPr>
          <w:rFonts w:hint="eastAsia"/>
        </w:rPr>
        <w:t>有効に利用しているにすぎないと感じているかどうかにも、かかわらないのである。この思想は資本主義の文化の「社会倫理」に特徴的なものであって、ある意味ではこうした社会倫理を構築する役割をはたしているのである。</w:t>
      </w:r>
    </w:p>
    <w:p w:rsidR="0042232D" w:rsidRDefault="0042232D" w:rsidP="0042232D">
      <w:pPr>
        <w:ind w:firstLineChars="100" w:firstLine="210"/>
      </w:pPr>
      <w:r>
        <w:rPr>
          <w:rFonts w:hint="eastAsia"/>
        </w:rPr>
        <w:t>この思想は、資本主義だけを土台として成長してきたものではない。そのことはいずれ過去の歴史にさかのぼって考察するつもりである。またもちろん、現在の資本主義が存続するためには、近代的な資本主義的な事業の経営者や労働者など、その個別の担い手がこの思想を倫理的な原則として主体的に獲得していなければならないというものでもない。</w:t>
      </w:r>
    </w:p>
    <w:p w:rsidR="00E36539" w:rsidRDefault="0042232D" w:rsidP="0042232D">
      <w:pPr>
        <w:ind w:firstLineChars="100" w:firstLine="210"/>
      </w:pPr>
      <w:r>
        <w:rPr>
          <w:rFonts w:hint="eastAsia"/>
        </w:rPr>
        <w:t>現代の資本主義的な経済秩序は巨大な宇宙（コスモス）であって、各人は生まれるとともにこの宇宙のうちに入るのである。</w:t>
      </w:r>
      <w:r>
        <w:rPr>
          <w:rFonts w:hint="eastAsia"/>
        </w:rPr>
        <w:t xml:space="preserve"> </w:t>
      </w:r>
      <w:r>
        <w:rPr>
          <w:rFonts w:hint="eastAsia"/>
        </w:rPr>
        <w:t>すべての人は少なくとも個人としては、この改造することのできぬ</w:t>
      </w:r>
      <w:r w:rsidRPr="0042232D">
        <w:rPr>
          <w:rFonts w:hint="eastAsia"/>
          <w:color w:val="FF0000"/>
        </w:rPr>
        <w:t>〈檻〉</w:t>
      </w:r>
      <w:r>
        <w:rPr>
          <w:rFonts w:hint="eastAsia"/>
        </w:rPr>
        <w:t>のうちに住むことを、事実として強いられているのである。</w:t>
      </w:r>
    </w:p>
    <w:p w:rsidR="0042232D" w:rsidRDefault="0042232D" w:rsidP="0042232D">
      <w:pPr>
        <w:ind w:firstLineChars="100" w:firstLine="210"/>
      </w:pPr>
      <w:r>
        <w:rPr>
          <w:rFonts w:hint="eastAsia"/>
        </w:rPr>
        <w:t>個人が市場と結びつきを維持するかぎりは、その経済的な活動にこの宇宙が規範を押しつける。製造業者が長いあいだこの規範に反して行動するならば、経済的に排除されるのは間違いのないことである。また労働者たちも、この規範に適応できないか、適応しようとしない場合には、失業者として路頭に迷うことになるだろう。</w:t>
      </w:r>
    </w:p>
    <w:p w:rsidR="00D3790C" w:rsidRDefault="00D3790C" w:rsidP="0042232D">
      <w:pPr>
        <w:ind w:firstLineChars="100" w:firstLine="210"/>
      </w:pPr>
    </w:p>
    <w:p w:rsidR="00D57B47" w:rsidRDefault="00D3790C" w:rsidP="00D3790C">
      <w:pPr>
        <w:ind w:firstLineChars="100" w:firstLine="211"/>
      </w:pPr>
      <w:r w:rsidRPr="00D3790C">
        <w:rPr>
          <w:rFonts w:hint="eastAsia"/>
          <w:b/>
        </w:rPr>
        <w:t>「鉄の檻」</w:t>
      </w:r>
      <w:r w:rsidR="00D57B47">
        <w:rPr>
          <w:rFonts w:hint="eastAsia"/>
          <w:b/>
        </w:rPr>
        <w:t>2,3,4</w:t>
      </w:r>
      <w:r>
        <w:rPr>
          <w:rFonts w:hint="eastAsia"/>
          <w:b/>
        </w:rPr>
        <w:t>：</w:t>
      </w:r>
      <w:r w:rsidR="00A32E66">
        <w:rPr>
          <w:rFonts w:hint="eastAsia"/>
          <w:b/>
        </w:rPr>
        <w:t>『プロ倫』</w:t>
      </w:r>
      <w:r w:rsidR="00A32E66" w:rsidRPr="00A32E66">
        <w:rPr>
          <w:rFonts w:hint="eastAsia"/>
          <w:b/>
        </w:rPr>
        <w:t>中山元訳</w:t>
      </w:r>
      <w:r w:rsidR="00D57B47">
        <w:rPr>
          <w:rFonts w:hint="eastAsia"/>
          <w:b/>
        </w:rPr>
        <w:t>490-494</w:t>
      </w:r>
      <w:r w:rsidRPr="0042232D">
        <w:rPr>
          <w:rFonts w:hint="eastAsia"/>
          <w:b/>
        </w:rPr>
        <w:t>頁「</w:t>
      </w:r>
      <w:r w:rsidR="00D57B47">
        <w:rPr>
          <w:rFonts w:hint="eastAsia"/>
          <w:b/>
        </w:rPr>
        <w:t>鋼鉄の〈檻〉</w:t>
      </w:r>
      <w:r w:rsidRPr="0042232D">
        <w:rPr>
          <w:rFonts w:hint="eastAsia"/>
          <w:b/>
        </w:rPr>
        <w:t>」</w:t>
      </w:r>
      <w:r>
        <w:rPr>
          <w:rFonts w:hint="eastAsia"/>
        </w:rPr>
        <w:t xml:space="preserve">　</w:t>
      </w:r>
    </w:p>
    <w:p w:rsidR="00D57B47" w:rsidRDefault="00D57B47" w:rsidP="00D57B47">
      <w:pPr>
        <w:ind w:firstLineChars="100" w:firstLine="210"/>
      </w:pPr>
      <w:r>
        <w:rPr>
          <w:rFonts w:hint="eastAsia"/>
        </w:rPr>
        <w:t>近代の資本主義の精神を構成する本質的な要素の一つ、そして</w:t>
      </w:r>
      <w:r w:rsidR="002959C8">
        <w:rPr>
          <w:rFonts w:hint="eastAsia"/>
        </w:rPr>
        <w:t>単に</w:t>
      </w:r>
      <w:r>
        <w:rPr>
          <w:rFonts w:hint="eastAsia"/>
        </w:rPr>
        <w:t>それだけでなく近代の文化そのものを構成する本質的な要素の一つは、天職という観念を土台とした合理的な生活態度であるが</w:t>
      </w:r>
      <w:r w:rsidR="002959C8">
        <w:rPr>
          <w:rFonts w:hint="eastAsia"/>
        </w:rPr>
        <w:t>（</w:t>
      </w:r>
      <w:r>
        <w:rPr>
          <w:rFonts w:hint="eastAsia"/>
        </w:rPr>
        <w:t>この論文ではこれを証明しようとしてきたのである</w:t>
      </w:r>
      <w:r w:rsidR="002959C8">
        <w:rPr>
          <w:rFonts w:hint="eastAsia"/>
        </w:rPr>
        <w:t>）</w:t>
      </w:r>
      <w:r>
        <w:rPr>
          <w:rFonts w:hint="eastAsia"/>
        </w:rPr>
        <w:t>、この態度はキリスト教的な禁欲から生まれたものだ。ここで、この論文の</w:t>
      </w:r>
      <w:r w:rsidR="002959C8">
        <w:rPr>
          <w:rFonts w:hint="eastAsia"/>
        </w:rPr>
        <w:t>冒頭</w:t>
      </w:r>
      <w:r>
        <w:rPr>
          <w:rFonts w:hint="eastAsia"/>
        </w:rPr>
        <w:t>で引用したフランクリンの文章を読み返して</w:t>
      </w:r>
      <w:r w:rsidR="002959C8">
        <w:rPr>
          <w:rFonts w:hint="eastAsia"/>
        </w:rPr>
        <w:t>いただきたい</w:t>
      </w:r>
      <w:r>
        <w:rPr>
          <w:rFonts w:hint="eastAsia"/>
        </w:rPr>
        <w:t>。そうすれば、そこで「資本主義の精神」の本質的な要素として要約した心構えが、</w:t>
      </w:r>
      <w:r w:rsidR="002959C8">
        <w:rPr>
          <w:rFonts w:hint="eastAsia"/>
        </w:rPr>
        <w:t>私達</w:t>
      </w:r>
      <w:r>
        <w:rPr>
          <w:rFonts w:hint="eastAsia"/>
        </w:rPr>
        <w:t>がこれまでピューリタンの職業的な禁欲の内容として語ってきたものと同じものであり、</w:t>
      </w:r>
      <w:r w:rsidR="002959C8">
        <w:rPr>
          <w:rFonts w:hint="eastAsia"/>
        </w:rPr>
        <w:t>単に</w:t>
      </w:r>
      <w:r>
        <w:rPr>
          <w:rFonts w:hint="eastAsia"/>
        </w:rPr>
        <w:t>フランクリンの場合には宗教的な基礎づけが消滅しているに</w:t>
      </w:r>
      <w:r w:rsidR="002959C8">
        <w:rPr>
          <w:rFonts w:hint="eastAsia"/>
        </w:rPr>
        <w:t>過ぎない</w:t>
      </w:r>
      <w:r>
        <w:rPr>
          <w:rFonts w:hint="eastAsia"/>
        </w:rPr>
        <w:t>ことがご理解いただけるだろう。</w:t>
      </w:r>
    </w:p>
    <w:p w:rsidR="00324891" w:rsidRDefault="00324891" w:rsidP="00324891">
      <w:pPr>
        <w:ind w:firstLineChars="100" w:firstLine="210"/>
      </w:pPr>
      <w:r>
        <w:rPr>
          <w:rFonts w:hint="eastAsia"/>
        </w:rPr>
        <w:t>近代の職業労働には、禁欲的な性格が刻印されているという考えは、別に新しいものではない。ファウストが願ったような完全な人間性を享受することは放棄して、専門の仕事に専念することは、現代の世界において何らかの価値のあることを実現するための条件となっているのである。だから何らかの「業績」をあげるために何らかのことを「放棄」するのは、どうしても避けられないことなのだ。市民的な生活スタイルは、それが品のないものとならずに真の意味でのスタイルであろうとするならば、こうした禁欲的な基調をそなえたものとならざるをえないのである。それはゲーテがその人生知の高みから、</w:t>
      </w:r>
      <w:r w:rsidR="002959C8">
        <w:rPr>
          <w:rFonts w:hint="eastAsia"/>
        </w:rPr>
        <w:t>『</w:t>
      </w:r>
      <w:r>
        <w:rPr>
          <w:rFonts w:hint="eastAsia"/>
        </w:rPr>
        <w:t>ウィルヘルム・マイスターの遍歴</w:t>
      </w:r>
      <w:r w:rsidR="002959C8">
        <w:rPr>
          <w:rFonts w:hint="eastAsia"/>
        </w:rPr>
        <w:t>時代』</w:t>
      </w:r>
      <w:r>
        <w:rPr>
          <w:rFonts w:hint="eastAsia"/>
        </w:rPr>
        <w:t>とファウストの生涯の終幕を描いた書物によって、</w:t>
      </w:r>
      <w:r w:rsidR="002959C8">
        <w:rPr>
          <w:rFonts w:hint="eastAsia"/>
        </w:rPr>
        <w:t>私達</w:t>
      </w:r>
      <w:r>
        <w:rPr>
          <w:rFonts w:hint="eastAsia"/>
        </w:rPr>
        <w:t>に教えようとしたことでもある。ゲーテにとってはこの認識は、麗しき人間性が完全に開化する時代を待望することを断念し、それから訣別することを意味した。古代においてアテナイの全盛期がついに再現されなかったのと同じように、西洋文化の歴史の経過においても、そのような麗しき時代はもはや訪れることはないのである。</w:t>
      </w:r>
    </w:p>
    <w:p w:rsidR="00D57B47" w:rsidRDefault="00324891" w:rsidP="00324891">
      <w:pPr>
        <w:ind w:firstLineChars="100" w:firstLine="210"/>
      </w:pPr>
      <w:r>
        <w:rPr>
          <w:rFonts w:hint="eastAsia"/>
        </w:rPr>
        <w:t>ピューリタンたちは職業人であろうと欲した。しかし</w:t>
      </w:r>
      <w:r w:rsidR="002959C8">
        <w:rPr>
          <w:rFonts w:hint="eastAsia"/>
        </w:rPr>
        <w:t>私達</w:t>
      </w:r>
      <w:r>
        <w:rPr>
          <w:rFonts w:hint="eastAsia"/>
        </w:rPr>
        <w:t>は職業人</w:t>
      </w:r>
      <w:r w:rsidR="0068716D">
        <w:rPr>
          <w:rFonts w:hint="eastAsia"/>
        </w:rPr>
        <w:t>でなければならない</w:t>
      </w:r>
      <w:r>
        <w:rPr>
          <w:rFonts w:hint="eastAsia"/>
        </w:rPr>
        <w:t>のである。かつては修道院の小さな房のうちで行われていた禁欲が、現世の職業生活のうちに持ち込まれ、世俗内的な倫理を支配するようになった。そしてこの禁欲は、自動的で機械的な生産を可能にする技術的および経済的な条件と結びついて、近代的な経済秩序のあの強力な宇宙</w:t>
      </w:r>
      <w:r w:rsidR="0068716D">
        <w:rPr>
          <w:rFonts w:hint="eastAsia"/>
        </w:rPr>
        <w:t>（コスモス）</w:t>
      </w:r>
      <w:r>
        <w:rPr>
          <w:rFonts w:hint="eastAsia"/>
        </w:rPr>
        <w:t>を構築するために貢献したのである。このコスモスは今や、直接に経済的な営利活動に携わる人々だけではなく、その機構のうちに</w:t>
      </w:r>
      <w:r w:rsidR="009A6B3A">
        <w:rPr>
          <w:rFonts w:hint="eastAsia"/>
        </w:rPr>
        <w:t>生まれてくる全ての</w:t>
      </w:r>
      <w:r>
        <w:rPr>
          <w:rFonts w:hint="eastAsia"/>
        </w:rPr>
        <w:t>個人の生活のスタイルを、圧倒的な威力によって決定しているのである。そして化石燃料の最後の一塊が燃え尽きるまで、今後も決定しつづけるだ</w:t>
      </w:r>
      <w:r w:rsidR="009A6B3A">
        <w:rPr>
          <w:rFonts w:hint="eastAsia"/>
        </w:rPr>
        <w:t>ろう。</w:t>
      </w:r>
    </w:p>
    <w:p w:rsidR="009A6B3A" w:rsidRDefault="009A6B3A" w:rsidP="009A6B3A">
      <w:pPr>
        <w:ind w:firstLineChars="100" w:firstLine="210"/>
      </w:pPr>
      <w:r>
        <w:rPr>
          <w:rFonts w:hint="eastAsia"/>
        </w:rPr>
        <w:t>パクスターは、外的な事物についての配慮は、「いつでも脱ぐことのできる薄い外套」のように、聖徒の肩に掛けられているべきだと考えていた。しかし運命はこの外套を、鋼鉄のよろいのように硬い</w:t>
      </w:r>
      <w:r w:rsidRPr="009A6B3A">
        <w:rPr>
          <w:rFonts w:hint="eastAsia"/>
          <w:color w:val="FF0000"/>
        </w:rPr>
        <w:t>〈</w:t>
      </w:r>
      <w:r w:rsidR="00171BD1">
        <w:rPr>
          <w:rFonts w:hint="eastAsia"/>
          <w:color w:val="FF0000"/>
        </w:rPr>
        <w:t>檻</w:t>
      </w:r>
      <w:r w:rsidRPr="009A6B3A">
        <w:rPr>
          <w:rFonts w:hint="eastAsia"/>
          <w:color w:val="FF0000"/>
        </w:rPr>
        <w:t>〉</w:t>
      </w:r>
      <w:r>
        <w:rPr>
          <w:rFonts w:hint="eastAsia"/>
        </w:rPr>
        <w:t>にしてしまった。禁欲が世界を作り直し、世俗の内部で働きかけようとしているうちに、これまでの歴史においてかつて例がないほどに、世俗の外的な事物が</w:t>
      </w:r>
      <w:r w:rsidR="00171BD1">
        <w:rPr>
          <w:rFonts w:hint="eastAsia"/>
        </w:rPr>
        <w:t>人間</w:t>
      </w:r>
      <w:r>
        <w:rPr>
          <w:rFonts w:hint="eastAsia"/>
        </w:rPr>
        <w:t>にますます強い力を及ぼすようになり、ついに</w:t>
      </w:r>
      <w:r w:rsidR="002959C8">
        <w:rPr>
          <w:rFonts w:hint="eastAsia"/>
        </w:rPr>
        <w:t>人間</w:t>
      </w:r>
      <w:r>
        <w:rPr>
          <w:rFonts w:hint="eastAsia"/>
        </w:rPr>
        <w:t>はこれから逃れることができなくなったのである。</w:t>
      </w:r>
    </w:p>
    <w:p w:rsidR="009A6B3A" w:rsidRDefault="009A6B3A" w:rsidP="009A6B3A">
      <w:pPr>
        <w:ind w:firstLineChars="100" w:firstLine="210"/>
      </w:pPr>
      <w:r>
        <w:rPr>
          <w:rFonts w:hint="eastAsia"/>
        </w:rPr>
        <w:lastRenderedPageBreak/>
        <w:t>現在では禁欲の精神は、この鋼鉄の</w:t>
      </w:r>
      <w:r w:rsidRPr="009A6B3A">
        <w:rPr>
          <w:rFonts w:hint="eastAsia"/>
          <w:color w:val="FF0000"/>
        </w:rPr>
        <w:t>〈</w:t>
      </w:r>
      <w:r w:rsidR="002959C8">
        <w:rPr>
          <w:rFonts w:hint="eastAsia"/>
          <w:color w:val="FF0000"/>
        </w:rPr>
        <w:t>檻</w:t>
      </w:r>
      <w:r w:rsidRPr="009A6B3A">
        <w:rPr>
          <w:rFonts w:hint="eastAsia"/>
          <w:color w:val="FF0000"/>
        </w:rPr>
        <w:t>〉</w:t>
      </w:r>
      <w:r>
        <w:rPr>
          <w:rFonts w:hint="eastAsia"/>
        </w:rPr>
        <w:t>から抜けだしてしまった（それが最終的なものかどうか、誰に分かるだろうか）。勝利を手にした資本主義は、かつては禁欲のもたらした機械的な土台の上に安らいでいたものだったが、今ではこの禁欲という支柱を必要としていない。禁欲の跡を継いだのは晴れやかな啓蒙だったが、啓蒙の</w:t>
      </w:r>
      <w:r w:rsidR="002959C8">
        <w:rPr>
          <w:rFonts w:hint="eastAsia"/>
        </w:rPr>
        <w:t>薔薇</w:t>
      </w:r>
      <w:r>
        <w:rPr>
          <w:rFonts w:hint="eastAsia"/>
        </w:rPr>
        <w:t>色の雰囲気すら現在では薄れてしまったようである。そして「職業の義務」という思想が、かつての宗教的な信仰の内容の名残を示す幽霊として、</w:t>
      </w:r>
      <w:r w:rsidR="002959C8">
        <w:rPr>
          <w:rFonts w:hint="eastAsia"/>
        </w:rPr>
        <w:t>私達</w:t>
      </w:r>
      <w:r>
        <w:rPr>
          <w:rFonts w:hint="eastAsia"/>
        </w:rPr>
        <w:t>の生活のあちこちをさまよっている。</w:t>
      </w:r>
    </w:p>
    <w:p w:rsidR="00ED474E" w:rsidRPr="009A6B3A" w:rsidRDefault="009A6B3A" w:rsidP="009A6B3A">
      <w:pPr>
        <w:ind w:firstLineChars="100" w:firstLine="210"/>
      </w:pPr>
      <w:r>
        <w:rPr>
          <w:rFonts w:hint="eastAsia"/>
        </w:rPr>
        <w:t>「職業の遂行」が、もはや文化の最高の精神的な価値と結びつけて考えることができなくなっても、そしてある意味ではそれが個人の主観にとって経済的な強制としてしか感じられなくなっても、今日では誰もその意味を解釈する試みすら放棄してしまっている。</w:t>
      </w:r>
      <w:r>
        <w:rPr>
          <w:rFonts w:hint="eastAsia"/>
        </w:rPr>
        <w:t xml:space="preserve"> </w:t>
      </w:r>
      <w:r>
        <w:rPr>
          <w:rFonts w:hint="eastAsia"/>
        </w:rPr>
        <w:t>営利活動がもっとも自由に解放されている場所であるアメリカ合衆国においても、営利活動は宗教的な意味も倫理的な意味も奪われて、今では純粋な競争の情熱と結びつく傾向がある。ときにはスポーツの性格をおびていることも稀ではないのである。</w:t>
      </w:r>
    </w:p>
    <w:p w:rsidR="00ED474E" w:rsidRPr="009A6B3A" w:rsidRDefault="009A6B3A" w:rsidP="009A6B3A">
      <w:pPr>
        <w:ind w:firstLineChars="100" w:firstLine="210"/>
      </w:pPr>
      <w:r>
        <w:rPr>
          <w:rFonts w:hint="eastAsia"/>
        </w:rPr>
        <w:t>将来、この鋼鉄の</w:t>
      </w:r>
      <w:r w:rsidRPr="002959C8">
        <w:rPr>
          <w:rFonts w:hint="eastAsia"/>
          <w:color w:val="FF0000"/>
        </w:rPr>
        <w:t>〈</w:t>
      </w:r>
      <w:r w:rsidR="002959C8" w:rsidRPr="002959C8">
        <w:rPr>
          <w:rFonts w:hint="eastAsia"/>
          <w:color w:val="FF0000"/>
        </w:rPr>
        <w:t>檻</w:t>
      </w:r>
      <w:r w:rsidRPr="002959C8">
        <w:rPr>
          <w:rFonts w:hint="eastAsia"/>
          <w:color w:val="FF0000"/>
        </w:rPr>
        <w:t>〉</w:t>
      </w:r>
      <w:r>
        <w:rPr>
          <w:rFonts w:hint="eastAsia"/>
        </w:rPr>
        <w:t>に住むのは誰なのかを知る人はいない。そしてこの巨大な発展が終わるときには、まったく新しい預言者たちが登場するのか、それとも昔ながらの思想と理想</w:t>
      </w:r>
      <w:r w:rsidRPr="009A6B3A">
        <w:rPr>
          <w:rFonts w:hint="eastAsia"/>
        </w:rPr>
        <w:t>が力強く復活するのかを知る人もいない。</w:t>
      </w:r>
      <w:r>
        <w:rPr>
          <w:rFonts w:hint="eastAsia"/>
        </w:rPr>
        <w:t>あるいはそのどちらでもなく、</w:t>
      </w:r>
      <w:r w:rsidR="002959C8">
        <w:rPr>
          <w:rFonts w:hint="eastAsia"/>
        </w:rPr>
        <w:t>不自然き</w:t>
      </w:r>
      <w:r>
        <w:rPr>
          <w:rFonts w:hint="eastAsia"/>
        </w:rPr>
        <w:t>わまりない尊大さで飾った機械化された化石のようなものになってしまうのだろうか。最後の場合であれば、この文化の発展における「末人」</w:t>
      </w:r>
      <w:r w:rsidR="002959C8">
        <w:rPr>
          <w:rFonts w:hint="eastAsia"/>
        </w:rPr>
        <w:t>たちにとっては、</w:t>
      </w:r>
      <w:r>
        <w:rPr>
          <w:rFonts w:hint="eastAsia"/>
        </w:rPr>
        <w:t>次の言葉が真理となるだろう。「精神のない専門家、魂のない享楽的な人間。この無に</w:t>
      </w:r>
      <w:r w:rsidR="002959C8">
        <w:rPr>
          <w:rFonts w:hint="eastAsia"/>
        </w:rPr>
        <w:t>等しい</w:t>
      </w:r>
      <w:r>
        <w:rPr>
          <w:rFonts w:hint="eastAsia"/>
        </w:rPr>
        <w:t>人は、自分が人間性のかつてない最高の段階に到達したのだと、自惚れるだろう」。</w:t>
      </w:r>
    </w:p>
    <w:p w:rsidR="00C34D15" w:rsidRPr="0042232D" w:rsidRDefault="00C34D15" w:rsidP="00C34D15">
      <w:pPr>
        <w:ind w:firstLineChars="100" w:firstLine="210"/>
      </w:pPr>
    </w:p>
    <w:p w:rsidR="008C6A8F" w:rsidRDefault="00892772" w:rsidP="000723CF">
      <w:pPr>
        <w:ind w:firstLineChars="100" w:firstLine="211"/>
      </w:pPr>
      <w:r w:rsidRPr="000723CF">
        <w:rPr>
          <w:rFonts w:hint="eastAsia"/>
          <w:b/>
        </w:rPr>
        <w:t>ウェーバーは、敬虔なルター派教徒である母親から</w:t>
      </w:r>
      <w:r w:rsidRPr="000723CF">
        <w:rPr>
          <w:rFonts w:hint="eastAsia"/>
          <w:b/>
        </w:rPr>
        <w:t>Western Christianity</w:t>
      </w:r>
      <w:r w:rsidRPr="000723CF">
        <w:rPr>
          <w:rFonts w:hint="eastAsia"/>
          <w:b/>
        </w:rPr>
        <w:t>を受け継ぎ、裕福な資本家であった父親からは</w:t>
      </w:r>
      <w:r w:rsidR="006D5C43">
        <w:rPr>
          <w:rFonts w:hint="eastAsia"/>
          <w:b/>
        </w:rPr>
        <w:t>資本主義を成り立たせる</w:t>
      </w:r>
      <w:r w:rsidRPr="000723CF">
        <w:rPr>
          <w:rFonts w:hint="eastAsia"/>
          <w:b/>
        </w:rPr>
        <w:t>法律や政治を学んだ</w:t>
      </w:r>
      <w:r>
        <w:rPr>
          <w:rFonts w:hint="eastAsia"/>
        </w:rPr>
        <w:t>。いわば、コラム</w:t>
      </w:r>
      <w:hyperlink r:id="rId11" w:history="1">
        <w:r w:rsidR="000723CF" w:rsidRPr="000723CF">
          <w:rPr>
            <w:rStyle w:val="a7"/>
            <w:rFonts w:hint="eastAsia"/>
          </w:rPr>
          <w:t>１１４</w:t>
        </w:r>
      </w:hyperlink>
      <w:r w:rsidR="000723CF">
        <w:rPr>
          <w:rFonts w:hint="eastAsia"/>
        </w:rPr>
        <w:t>，</w:t>
      </w:r>
      <w:hyperlink r:id="rId12" w:history="1">
        <w:r w:rsidR="000723CF" w:rsidRPr="000723CF">
          <w:rPr>
            <w:rStyle w:val="a7"/>
            <w:rFonts w:hint="eastAsia"/>
          </w:rPr>
          <w:t>１１５</w:t>
        </w:r>
      </w:hyperlink>
      <w:r w:rsidR="000723CF">
        <w:rPr>
          <w:rFonts w:hint="eastAsia"/>
        </w:rPr>
        <w:t>，</w:t>
      </w:r>
      <w:hyperlink r:id="rId13" w:history="1">
        <w:r w:rsidRPr="000723CF">
          <w:rPr>
            <w:rStyle w:val="a7"/>
            <w:rFonts w:hint="eastAsia"/>
          </w:rPr>
          <w:t>１１６</w:t>
        </w:r>
      </w:hyperlink>
      <w:r>
        <w:rPr>
          <w:rFonts w:hint="eastAsia"/>
        </w:rPr>
        <w:t>で紹介した</w:t>
      </w:r>
      <w:r w:rsidRPr="0026151A">
        <w:rPr>
          <w:rFonts w:hint="eastAsia"/>
          <w:i/>
        </w:rPr>
        <w:t>Duo Sunt</w:t>
      </w:r>
      <w:r w:rsidR="00262316">
        <w:rPr>
          <w:rFonts w:hint="eastAsia"/>
        </w:rPr>
        <w:t>（両権）</w:t>
      </w:r>
      <w:r w:rsidR="00ED3F4F">
        <w:rPr>
          <w:rFonts w:hint="eastAsia"/>
        </w:rPr>
        <w:t>社会に生きる</w:t>
      </w:r>
      <w:r w:rsidR="00ED3F4F">
        <w:rPr>
          <w:rFonts w:hint="eastAsia"/>
        </w:rPr>
        <w:t>ambivalent</w:t>
      </w:r>
      <w:r w:rsidR="00ED3F4F">
        <w:rPr>
          <w:rFonts w:hint="eastAsia"/>
        </w:rPr>
        <w:t>な精神構造を持った人間だった。しかもその相反する両種の精神を明確に強く持った人間だった。</w:t>
      </w:r>
      <w:r w:rsidR="006D5C43">
        <w:rPr>
          <w:rFonts w:hint="eastAsia"/>
        </w:rPr>
        <w:t>本コラム用語で</w:t>
      </w:r>
      <w:r w:rsidR="00ED3F4F">
        <w:rPr>
          <w:rFonts w:hint="eastAsia"/>
        </w:rPr>
        <w:t>例えて言うなら、</w:t>
      </w:r>
      <w:r w:rsidR="00A96785">
        <w:rPr>
          <w:rFonts w:hint="eastAsia"/>
        </w:rPr>
        <w:t>悩み深き「個人」、即ち、</w:t>
      </w:r>
      <w:r w:rsidR="00ED3F4F">
        <w:rPr>
          <w:rFonts w:hint="eastAsia"/>
        </w:rPr>
        <w:t>国家の徴税権に従うべきか、自分達が持つ租税回避権を行使すべきか、国家が持つ徴兵権に従うべきか、自分達が持つ良心的兵役拒否権を行使すべきか、</w:t>
      </w:r>
      <w:r w:rsidR="006D5C43">
        <w:rPr>
          <w:rFonts w:hint="eastAsia"/>
        </w:rPr>
        <w:t>と言った具合に</w:t>
      </w:r>
      <w:r w:rsidR="00ED3F4F">
        <w:rPr>
          <w:rFonts w:hint="eastAsia"/>
        </w:rPr>
        <w:t>まじめに深く悩むタチだった。案の定、</w:t>
      </w:r>
      <w:r w:rsidR="003B2C39">
        <w:rPr>
          <w:rFonts w:hint="eastAsia"/>
        </w:rPr>
        <w:t>ウェーバーは</w:t>
      </w:r>
      <w:r w:rsidR="00ED3F4F">
        <w:rPr>
          <w:rFonts w:hint="eastAsia"/>
        </w:rPr>
        <w:t>半生を神経症に苦しめられた</w:t>
      </w:r>
      <w:r w:rsidR="006D5C43">
        <w:rPr>
          <w:rFonts w:hint="eastAsia"/>
        </w:rPr>
        <w:t>のだが</w:t>
      </w:r>
      <w:r w:rsidR="006D5C43">
        <w:t>…</w:t>
      </w:r>
      <w:r w:rsidR="00ED3F4F">
        <w:rPr>
          <w:rFonts w:hint="eastAsia"/>
        </w:rPr>
        <w:t>。</w:t>
      </w:r>
    </w:p>
    <w:p w:rsidR="00ED3F4F" w:rsidRDefault="00ED3F4F" w:rsidP="00ED3F4F">
      <w:pPr>
        <w:ind w:firstLineChars="100" w:firstLine="210"/>
      </w:pPr>
      <w:r>
        <w:rPr>
          <w:rFonts w:hint="eastAsia"/>
        </w:rPr>
        <w:t>それはともかくとして、</w:t>
      </w:r>
      <w:r w:rsidR="006D5C43">
        <w:rPr>
          <w:rFonts w:hint="eastAsia"/>
        </w:rPr>
        <w:t>この様に</w:t>
      </w:r>
      <w:r w:rsidR="006D5C43" w:rsidRPr="0026151A">
        <w:rPr>
          <w:rFonts w:hint="eastAsia"/>
          <w:i/>
        </w:rPr>
        <w:t>Duo Sunt</w:t>
      </w:r>
      <w:r w:rsidR="006D5C43">
        <w:rPr>
          <w:rFonts w:hint="eastAsia"/>
        </w:rPr>
        <w:t xml:space="preserve"> </w:t>
      </w:r>
      <w:r w:rsidR="006D5C43">
        <w:rPr>
          <w:rFonts w:hint="eastAsia"/>
        </w:rPr>
        <w:t>精神構造を色濃く</w:t>
      </w:r>
      <w:r w:rsidR="00DA78F6">
        <w:rPr>
          <w:rFonts w:hint="eastAsia"/>
        </w:rPr>
        <w:t>しかも精緻に</w:t>
      </w:r>
      <w:r w:rsidR="006D5C43">
        <w:rPr>
          <w:rFonts w:hint="eastAsia"/>
        </w:rPr>
        <w:t>持つウェーバーこそ、経済モンスター化の原因を</w:t>
      </w:r>
      <w:r w:rsidR="003932D1">
        <w:rPr>
          <w:rFonts w:hint="eastAsia"/>
        </w:rPr>
        <w:t>「</w:t>
      </w:r>
      <w:r w:rsidR="006D5C43">
        <w:rPr>
          <w:rFonts w:hint="eastAsia"/>
        </w:rPr>
        <w:t>解明</w:t>
      </w:r>
      <w:r w:rsidR="003932D1">
        <w:rPr>
          <w:rFonts w:hint="eastAsia"/>
        </w:rPr>
        <w:t>」</w:t>
      </w:r>
      <w:r w:rsidR="003932D1">
        <w:rPr>
          <w:rFonts w:hint="eastAsia"/>
        </w:rPr>
        <w:t xml:space="preserve"> --- </w:t>
      </w:r>
      <w:r w:rsidR="003932D1">
        <w:rPr>
          <w:rFonts w:hint="eastAsia"/>
        </w:rPr>
        <w:t>と言うか「</w:t>
      </w:r>
      <w:r w:rsidR="00DA78F6">
        <w:rPr>
          <w:rFonts w:hint="eastAsia"/>
        </w:rPr>
        <w:t>正確に</w:t>
      </w:r>
      <w:r w:rsidR="003932D1">
        <w:rPr>
          <w:rFonts w:hint="eastAsia"/>
        </w:rPr>
        <w:t>予告」かな</w:t>
      </w:r>
      <w:r w:rsidR="0041101A">
        <w:rPr>
          <w:rFonts w:hint="eastAsia"/>
        </w:rPr>
        <w:t>、</w:t>
      </w:r>
      <w:r w:rsidR="003932D1">
        <w:rPr>
          <w:rFonts w:hint="eastAsia"/>
        </w:rPr>
        <w:t>なぜなら、ウェーバーの時代</w:t>
      </w:r>
      <w:r w:rsidR="00DA78F6">
        <w:rPr>
          <w:rFonts w:hint="eastAsia"/>
        </w:rPr>
        <w:t>（</w:t>
      </w:r>
      <w:r w:rsidR="00DA78F6">
        <w:rPr>
          <w:rFonts w:hint="eastAsia"/>
        </w:rPr>
        <w:t>19</w:t>
      </w:r>
      <w:r w:rsidR="00DA78F6">
        <w:rPr>
          <w:rFonts w:hint="eastAsia"/>
        </w:rPr>
        <w:t>世紀末）</w:t>
      </w:r>
      <w:r w:rsidR="003932D1">
        <w:rPr>
          <w:rFonts w:hint="eastAsia"/>
        </w:rPr>
        <w:t>には未だ</w:t>
      </w:r>
      <w:r w:rsidR="003932D1">
        <w:rPr>
          <w:rFonts w:hint="eastAsia"/>
        </w:rPr>
        <w:t>corporate</w:t>
      </w:r>
      <w:r w:rsidR="003932D1">
        <w:rPr>
          <w:rFonts w:hint="eastAsia"/>
        </w:rPr>
        <w:t>経済が、「･･･化石化した燃料の最後の</w:t>
      </w:r>
      <w:r w:rsidR="00616459">
        <w:rPr>
          <w:rFonts w:hint="eastAsia"/>
        </w:rPr>
        <w:t>一片</w:t>
      </w:r>
      <w:r w:rsidR="003932D1">
        <w:rPr>
          <w:rFonts w:hint="eastAsia"/>
        </w:rPr>
        <w:t>まで</w:t>
      </w:r>
      <w:r w:rsidR="00DA78F6">
        <w:rPr>
          <w:rFonts w:hint="eastAsia"/>
        </w:rPr>
        <w:t>燃えつくし</w:t>
      </w:r>
      <w:r w:rsidR="0026151A">
        <w:rPr>
          <w:rFonts w:hint="eastAsia"/>
        </w:rPr>
        <w:t>」「</w:t>
      </w:r>
      <w:r w:rsidR="00DA78F6">
        <w:rPr>
          <w:rFonts w:hint="eastAsia"/>
        </w:rPr>
        <w:t>その</w:t>
      </w:r>
      <w:r w:rsidR="0026151A">
        <w:rPr>
          <w:rFonts w:hint="eastAsia"/>
        </w:rPr>
        <w:t>巨大な</w:t>
      </w:r>
      <w:r w:rsidR="00DA78F6">
        <w:rPr>
          <w:rFonts w:hint="eastAsia"/>
        </w:rPr>
        <w:t>発展</w:t>
      </w:r>
      <w:r w:rsidR="0026151A">
        <w:rPr>
          <w:rFonts w:hint="eastAsia"/>
        </w:rPr>
        <w:t>が終わる</w:t>
      </w:r>
      <w:r w:rsidR="00DA78F6">
        <w:rPr>
          <w:rFonts w:hint="eastAsia"/>
        </w:rPr>
        <w:t>とき･･･」</w:t>
      </w:r>
      <w:r w:rsidR="00616459">
        <w:rPr>
          <w:rStyle w:val="aa"/>
        </w:rPr>
        <w:footnoteReference w:id="3"/>
      </w:r>
      <w:r w:rsidR="00DA78F6">
        <w:rPr>
          <w:rFonts w:hint="eastAsia"/>
        </w:rPr>
        <w:t>は未だ迎えていなかったのだから</w:t>
      </w:r>
      <w:r w:rsidR="00DA78F6">
        <w:rPr>
          <w:rFonts w:hint="eastAsia"/>
        </w:rPr>
        <w:t xml:space="preserve"> --- </w:t>
      </w:r>
      <w:r w:rsidR="00DA78F6">
        <w:rPr>
          <w:rFonts w:hint="eastAsia"/>
        </w:rPr>
        <w:t>正確に</w:t>
      </w:r>
      <w:r w:rsidR="00777259">
        <w:rPr>
          <w:rFonts w:hint="eastAsia"/>
        </w:rPr>
        <w:t>「</w:t>
      </w:r>
      <w:r w:rsidR="00DA78F6">
        <w:rPr>
          <w:rFonts w:hint="eastAsia"/>
        </w:rPr>
        <w:t>予告</w:t>
      </w:r>
      <w:r w:rsidR="00777259">
        <w:rPr>
          <w:rFonts w:hint="eastAsia"/>
        </w:rPr>
        <w:t>」</w:t>
      </w:r>
      <w:r w:rsidR="006D5C43">
        <w:rPr>
          <w:rFonts w:hint="eastAsia"/>
        </w:rPr>
        <w:t>するに最も</w:t>
      </w:r>
      <w:r w:rsidR="00AD4718">
        <w:rPr>
          <w:rFonts w:hint="eastAsia"/>
        </w:rPr>
        <w:t>ふさわしい</w:t>
      </w:r>
      <w:r w:rsidR="003B2C39">
        <w:rPr>
          <w:rFonts w:hint="eastAsia"/>
        </w:rPr>
        <w:t>人間であり、実際にそうなった。</w:t>
      </w:r>
    </w:p>
    <w:p w:rsidR="0007187D" w:rsidRDefault="003D785C" w:rsidP="00DA78F6">
      <w:pPr>
        <w:ind w:firstLineChars="100" w:firstLine="210"/>
      </w:pPr>
      <w:hyperlink r:id="rId14" w:history="1">
        <w:r w:rsidR="003932D1" w:rsidRPr="003932D1">
          <w:rPr>
            <w:rStyle w:val="a7"/>
            <w:rFonts w:hint="eastAsia"/>
          </w:rPr>
          <w:t>年表</w:t>
        </w:r>
      </w:hyperlink>
      <w:r w:rsidR="003932D1" w:rsidRPr="003932D1">
        <w:rPr>
          <w:rFonts w:hint="eastAsia"/>
        </w:rPr>
        <w:t>項目</w:t>
      </w:r>
      <w:r w:rsidR="003932D1">
        <w:rPr>
          <w:rFonts w:hint="eastAsia"/>
        </w:rPr>
        <w:t>14</w:t>
      </w:r>
      <w:r w:rsidR="003932D1">
        <w:rPr>
          <w:rFonts w:hint="eastAsia"/>
        </w:rPr>
        <w:t>には、現在のローマ教皇</w:t>
      </w:r>
      <w:r w:rsidR="00DA78F6">
        <w:rPr>
          <w:rFonts w:hint="eastAsia"/>
        </w:rPr>
        <w:t>フランシスコ</w:t>
      </w:r>
      <w:r w:rsidR="003932D1">
        <w:rPr>
          <w:rFonts w:hint="eastAsia"/>
        </w:rPr>
        <w:t>が</w:t>
      </w:r>
      <w:r w:rsidR="003932D1">
        <w:rPr>
          <w:rFonts w:hint="eastAsia"/>
        </w:rPr>
        <w:t>2013</w:t>
      </w:r>
      <w:r w:rsidR="003932D1">
        <w:rPr>
          <w:rFonts w:hint="eastAsia"/>
        </w:rPr>
        <w:t>年の年末に発行した論文</w:t>
      </w:r>
      <w:hyperlink r:id="rId15" w:history="1">
        <w:r w:rsidR="003932D1" w:rsidRPr="003932D1">
          <w:rPr>
            <w:rStyle w:val="a7"/>
            <w:i/>
            <w:iCs/>
          </w:rPr>
          <w:t>Evangelii Gaudium</w:t>
        </w:r>
      </w:hyperlink>
      <w:r w:rsidR="003932D1">
        <w:rPr>
          <w:rFonts w:hint="eastAsia"/>
        </w:rPr>
        <w:t>を取り上げている。この論文の主張は、『</w:t>
      </w:r>
      <w:r w:rsidR="003932D1" w:rsidRPr="003932D1">
        <w:rPr>
          <w:rFonts w:hint="eastAsia"/>
        </w:rPr>
        <w:t>「</w:t>
      </w:r>
      <w:r w:rsidR="003932D1" w:rsidRPr="003932D1">
        <w:t>each human person</w:t>
      </w:r>
      <w:r w:rsidR="003932D1" w:rsidRPr="003932D1">
        <w:rPr>
          <w:rFonts w:hint="eastAsia"/>
        </w:rPr>
        <w:t>の尊厳」と「共通善の追求」を経済原理の根本に据え直し、新たな経済</w:t>
      </w:r>
      <w:r w:rsidR="003932D1" w:rsidRPr="003932D1">
        <w:t>(</w:t>
      </w:r>
      <w:r w:rsidR="003932D1" w:rsidRPr="003932D1">
        <w:rPr>
          <w:rFonts w:hint="eastAsia"/>
        </w:rPr>
        <w:t>本来の経済</w:t>
      </w:r>
      <w:r w:rsidR="003932D1" w:rsidRPr="003932D1">
        <w:t>)</w:t>
      </w:r>
      <w:r w:rsidR="003932D1" w:rsidRPr="003932D1">
        <w:rPr>
          <w:rFonts w:hint="eastAsia"/>
        </w:rPr>
        <w:t>を探求しよう（取り戻そう）</w:t>
      </w:r>
      <w:r w:rsidR="003932D1">
        <w:rPr>
          <w:rFonts w:hint="eastAsia"/>
        </w:rPr>
        <w:t>』</w:t>
      </w:r>
      <w:r w:rsidR="00DA78F6" w:rsidRPr="003932D1">
        <w:rPr>
          <w:rFonts w:hint="eastAsia"/>
        </w:rPr>
        <w:t>と</w:t>
      </w:r>
      <w:r w:rsidR="00DA78F6">
        <w:rPr>
          <w:rFonts w:hint="eastAsia"/>
        </w:rPr>
        <w:t>いう</w:t>
      </w:r>
      <w:r w:rsidR="00DA78F6" w:rsidRPr="003932D1">
        <w:rPr>
          <w:rFonts w:hint="eastAsia"/>
        </w:rPr>
        <w:t>呼びかけ</w:t>
      </w:r>
      <w:r w:rsidR="003932D1">
        <w:rPr>
          <w:rFonts w:hint="eastAsia"/>
        </w:rPr>
        <w:t>だ</w:t>
      </w:r>
      <w:r w:rsidR="0041101A">
        <w:rPr>
          <w:rFonts w:hint="eastAsia"/>
        </w:rPr>
        <w:t>。</w:t>
      </w:r>
      <w:r w:rsidR="003932D1">
        <w:rPr>
          <w:rFonts w:hint="eastAsia"/>
        </w:rPr>
        <w:t>この最新の</w:t>
      </w:r>
      <w:r w:rsidR="003932D1">
        <w:rPr>
          <w:rFonts w:hint="eastAsia"/>
        </w:rPr>
        <w:t>Vatican</w:t>
      </w:r>
      <w:r w:rsidR="003932D1">
        <w:rPr>
          <w:rFonts w:hint="eastAsia"/>
        </w:rPr>
        <w:t>論文にも、明らかにウェーバーの</w:t>
      </w:r>
      <w:r w:rsidR="008B61CF">
        <w:rPr>
          <w:rFonts w:hint="eastAsia"/>
        </w:rPr>
        <w:t>見解</w:t>
      </w:r>
      <w:r w:rsidR="003932D1">
        <w:rPr>
          <w:rFonts w:hint="eastAsia"/>
        </w:rPr>
        <w:t>を参照していると思われる箇所が幾つも出てくる。</w:t>
      </w:r>
      <w:r w:rsidR="00BE1D93">
        <w:rPr>
          <w:rFonts w:hint="eastAsia"/>
        </w:rPr>
        <w:t>それらはこの勉強会の最終回で話そう。</w:t>
      </w:r>
    </w:p>
    <w:p w:rsidR="003932D1" w:rsidRDefault="003932D1" w:rsidP="000A7BDA"/>
    <w:p w:rsidR="0007187D" w:rsidRDefault="0007187D" w:rsidP="000A7BDA">
      <w:r w:rsidRPr="0041101A">
        <w:rPr>
          <w:rFonts w:hint="eastAsia"/>
          <w:b/>
        </w:rPr>
        <w:t xml:space="preserve">　</w:t>
      </w:r>
      <w:r w:rsidR="0041101A" w:rsidRPr="0041101A">
        <w:rPr>
          <w:rFonts w:hint="eastAsia"/>
          <w:b/>
        </w:rPr>
        <w:t>20</w:t>
      </w:r>
      <w:r w:rsidR="0041101A" w:rsidRPr="0041101A">
        <w:rPr>
          <w:rFonts w:hint="eastAsia"/>
          <w:b/>
        </w:rPr>
        <w:t>世紀初頭</w:t>
      </w:r>
      <w:r w:rsidR="00D3376B" w:rsidRPr="00D3376B">
        <w:rPr>
          <w:rFonts w:hint="eastAsia"/>
          <w:b/>
        </w:rPr>
        <w:t>までは、大学に経済学部というのは</w:t>
      </w:r>
      <w:r w:rsidR="0041101A">
        <w:rPr>
          <w:rFonts w:hint="eastAsia"/>
          <w:b/>
        </w:rPr>
        <w:t>な</w:t>
      </w:r>
      <w:r w:rsidR="00D3376B" w:rsidRPr="00D3376B">
        <w:rPr>
          <w:rFonts w:hint="eastAsia"/>
          <w:b/>
        </w:rPr>
        <w:t>かった</w:t>
      </w:r>
      <w:r w:rsidR="00D3376B">
        <w:rPr>
          <w:rFonts w:hint="eastAsia"/>
        </w:rPr>
        <w:t>。経済学は、アダム・スミス</w:t>
      </w:r>
      <w:r w:rsidR="0041101A">
        <w:rPr>
          <w:rFonts w:hint="eastAsia"/>
        </w:rPr>
        <w:t>（</w:t>
      </w:r>
      <w:r w:rsidR="0041101A">
        <w:rPr>
          <w:rFonts w:hint="eastAsia"/>
        </w:rPr>
        <w:t>1723-1790</w:t>
      </w:r>
      <w:r w:rsidR="0041101A">
        <w:rPr>
          <w:rFonts w:hint="eastAsia"/>
        </w:rPr>
        <w:t>）</w:t>
      </w:r>
      <w:r w:rsidR="00D3376B">
        <w:rPr>
          <w:rFonts w:hint="eastAsia"/>
        </w:rPr>
        <w:t>が活躍した</w:t>
      </w:r>
      <w:r w:rsidR="00D3376B">
        <w:rPr>
          <w:rFonts w:hint="eastAsia"/>
        </w:rPr>
        <w:t>18</w:t>
      </w:r>
      <w:r w:rsidR="00D3376B">
        <w:rPr>
          <w:rFonts w:hint="eastAsia"/>
        </w:rPr>
        <w:t>世紀には「道徳哲学」として研究されていたのだし、ウェーバー</w:t>
      </w:r>
      <w:r w:rsidR="0041101A" w:rsidRPr="008B69E1">
        <w:t>（</w:t>
      </w:r>
      <w:r w:rsidR="0041101A" w:rsidRPr="008B69E1">
        <w:t>1864-1920</w:t>
      </w:r>
      <w:r w:rsidR="0041101A" w:rsidRPr="008B69E1">
        <w:t>）</w:t>
      </w:r>
      <w:r w:rsidR="00D3376B">
        <w:rPr>
          <w:rFonts w:hint="eastAsia"/>
        </w:rPr>
        <w:t>が</w:t>
      </w:r>
      <w:r w:rsidR="0041101A">
        <w:rPr>
          <w:rFonts w:hint="eastAsia"/>
        </w:rPr>
        <w:t>活躍した</w:t>
      </w:r>
      <w:r w:rsidR="0041101A">
        <w:rPr>
          <w:rFonts w:hint="eastAsia"/>
        </w:rPr>
        <w:t>19</w:t>
      </w:r>
      <w:r w:rsidR="0041101A">
        <w:rPr>
          <w:rFonts w:hint="eastAsia"/>
        </w:rPr>
        <w:t>世紀末から</w:t>
      </w:r>
      <w:r w:rsidR="0041101A">
        <w:rPr>
          <w:rFonts w:hint="eastAsia"/>
        </w:rPr>
        <w:t>20</w:t>
      </w:r>
      <w:r w:rsidR="0041101A">
        <w:rPr>
          <w:rFonts w:hint="eastAsia"/>
        </w:rPr>
        <w:t>世紀初頭には「哲学」ないし「法学」として扱われた。</w:t>
      </w:r>
    </w:p>
    <w:p w:rsidR="00B110CE" w:rsidRDefault="00B110CE" w:rsidP="000A7BDA">
      <w:r>
        <w:rPr>
          <w:rFonts w:hint="eastAsia"/>
        </w:rPr>
        <w:t xml:space="preserve">　</w:t>
      </w:r>
      <w:r w:rsidR="0041101A">
        <w:rPr>
          <w:rFonts w:hint="eastAsia"/>
        </w:rPr>
        <w:t>世紀転換後、</w:t>
      </w:r>
      <w:r w:rsidR="0041101A">
        <w:rPr>
          <w:rFonts w:hint="eastAsia"/>
        </w:rPr>
        <w:t>corporate</w:t>
      </w:r>
      <w:r w:rsidR="0041101A">
        <w:rPr>
          <w:rFonts w:hint="eastAsia"/>
        </w:rPr>
        <w:t>経済ないし資本主義経済がモンスター化し「鋼鉄の檻」となるにつれ、</w:t>
      </w:r>
      <w:r w:rsidR="00F15396">
        <w:rPr>
          <w:rFonts w:hint="eastAsia"/>
        </w:rPr>
        <w:t>合理的</w:t>
      </w:r>
      <w:r w:rsidR="0041101A">
        <w:rPr>
          <w:rFonts w:hint="eastAsia"/>
        </w:rPr>
        <w:t>近代経済学が</w:t>
      </w:r>
      <w:r w:rsidR="00F15396">
        <w:rPr>
          <w:rFonts w:hint="eastAsia"/>
        </w:rPr>
        <w:t>整備され、</w:t>
      </w:r>
      <w:r w:rsidR="0041101A">
        <w:rPr>
          <w:rFonts w:hint="eastAsia"/>
        </w:rPr>
        <w:t>大学に「経済学部」が生まれていく。</w:t>
      </w:r>
    </w:p>
    <w:p w:rsidR="008E56AD" w:rsidRDefault="008E56AD" w:rsidP="000A7BDA">
      <w:r>
        <w:rPr>
          <w:rFonts w:hint="eastAsia"/>
        </w:rPr>
        <w:t xml:space="preserve">　ここからは</w:t>
      </w:r>
      <w:r w:rsidR="00A32E66">
        <w:rPr>
          <w:rFonts w:hint="eastAsia"/>
        </w:rPr>
        <w:t>、</w:t>
      </w:r>
      <w:hyperlink r:id="rId16" w:history="1">
        <w:r w:rsidRPr="00F15396">
          <w:rPr>
            <w:rStyle w:val="a7"/>
            <w:rFonts w:hint="eastAsia"/>
          </w:rPr>
          <w:t>コラム１１３</w:t>
        </w:r>
      </w:hyperlink>
      <w:r>
        <w:rPr>
          <w:rFonts w:hint="eastAsia"/>
        </w:rPr>
        <w:t>のお復習いになるが、</w:t>
      </w:r>
    </w:p>
    <w:p w:rsidR="008E56AD" w:rsidRDefault="008E56AD" w:rsidP="000A7BDA"/>
    <w:p w:rsidR="008E56AD" w:rsidRDefault="00433EAC" w:rsidP="008E56AD">
      <w:pPr>
        <w:pStyle w:val="ac"/>
        <w:numPr>
          <w:ilvl w:val="0"/>
          <w:numId w:val="1"/>
        </w:numPr>
        <w:ind w:leftChars="0"/>
      </w:pPr>
      <w:r>
        <w:rPr>
          <w:rFonts w:hint="eastAsia"/>
        </w:rPr>
        <w:t>会社と言えば</w:t>
      </w:r>
      <w:r>
        <w:rPr>
          <w:rFonts w:hint="eastAsia"/>
        </w:rPr>
        <w:t>partnership</w:t>
      </w:r>
      <w:r>
        <w:rPr>
          <w:rFonts w:hint="eastAsia"/>
        </w:rPr>
        <w:t>しか知らない人々が、</w:t>
      </w:r>
      <w:r w:rsidR="008E56AD">
        <w:rPr>
          <w:rFonts w:hint="eastAsia"/>
        </w:rPr>
        <w:t>発生主義会計を</w:t>
      </w:r>
      <w:r w:rsidR="008E56AD">
        <w:rPr>
          <w:rFonts w:hint="eastAsia"/>
        </w:rPr>
        <w:t>mandatory</w:t>
      </w:r>
      <w:r w:rsidR="008E56AD">
        <w:rPr>
          <w:rFonts w:hint="eastAsia"/>
        </w:rPr>
        <w:t>とする</w:t>
      </w:r>
      <w:r w:rsidR="008E56AD">
        <w:rPr>
          <w:rFonts w:hint="eastAsia"/>
        </w:rPr>
        <w:t>corporate</w:t>
      </w:r>
      <w:r w:rsidR="008E56AD">
        <w:rPr>
          <w:rFonts w:hint="eastAsia"/>
        </w:rPr>
        <w:t>に、契約自由的な</w:t>
      </w:r>
      <w:r w:rsidR="00DB7EF9">
        <w:rPr>
          <w:rFonts w:hint="eastAsia"/>
        </w:rPr>
        <w:t>株買い・</w:t>
      </w:r>
      <w:r w:rsidR="008E56AD">
        <w:rPr>
          <w:rFonts w:hint="eastAsia"/>
        </w:rPr>
        <w:t>投資を</w:t>
      </w:r>
      <w:r w:rsidR="00DB7EF9">
        <w:rPr>
          <w:rFonts w:hint="eastAsia"/>
        </w:rPr>
        <w:t>無理矢理に</w:t>
      </w:r>
      <w:r w:rsidR="008E56AD">
        <w:rPr>
          <w:rFonts w:hint="eastAsia"/>
        </w:rPr>
        <w:t>持ち込んで「バブル」発生。</w:t>
      </w:r>
    </w:p>
    <w:p w:rsidR="008E56AD" w:rsidRDefault="008E56AD" w:rsidP="008E56AD">
      <w:pPr>
        <w:pStyle w:val="ac"/>
        <w:numPr>
          <w:ilvl w:val="0"/>
          <w:numId w:val="1"/>
        </w:numPr>
        <w:ind w:leftChars="0"/>
      </w:pPr>
      <w:r w:rsidRPr="008E56AD">
        <w:rPr>
          <w:rFonts w:hint="eastAsia"/>
        </w:rPr>
        <w:t>1929</w:t>
      </w:r>
      <w:r w:rsidRPr="008E56AD">
        <w:rPr>
          <w:rFonts w:hint="eastAsia"/>
        </w:rPr>
        <w:t>年</w:t>
      </w:r>
      <w:r w:rsidRPr="008E56AD">
        <w:rPr>
          <w:rFonts w:hint="eastAsia"/>
        </w:rPr>
        <w:t>10</w:t>
      </w:r>
      <w:r w:rsidRPr="008E56AD">
        <w:rPr>
          <w:rFonts w:hint="eastAsia"/>
        </w:rPr>
        <w:t>月</w:t>
      </w:r>
      <w:r w:rsidRPr="008E56AD">
        <w:rPr>
          <w:rFonts w:hint="eastAsia"/>
        </w:rPr>
        <w:t>24</w:t>
      </w:r>
      <w:r w:rsidRPr="008E56AD">
        <w:rPr>
          <w:rFonts w:hint="eastAsia"/>
        </w:rPr>
        <w:t>日の暗黒の木曜日を迎え</w:t>
      </w:r>
      <w:r w:rsidR="00DB7EF9">
        <w:rPr>
          <w:rFonts w:hint="eastAsia"/>
        </w:rPr>
        <w:t>、</w:t>
      </w:r>
      <w:r w:rsidR="00315C2C">
        <w:rPr>
          <w:rFonts w:hint="eastAsia"/>
        </w:rPr>
        <w:t>バブル崩壊、</w:t>
      </w:r>
      <w:r w:rsidRPr="008E56AD">
        <w:rPr>
          <w:rFonts w:hint="eastAsia"/>
        </w:rPr>
        <w:t>世界大恐慌</w:t>
      </w:r>
      <w:r w:rsidR="00DB7EF9">
        <w:rPr>
          <w:rFonts w:hint="eastAsia"/>
        </w:rPr>
        <w:t>に突入。</w:t>
      </w:r>
    </w:p>
    <w:p w:rsidR="00DB7EF9" w:rsidRDefault="00A32E66" w:rsidP="008E56AD">
      <w:pPr>
        <w:pStyle w:val="ac"/>
        <w:numPr>
          <w:ilvl w:val="0"/>
          <w:numId w:val="1"/>
        </w:numPr>
        <w:ind w:leftChars="0"/>
      </w:pPr>
      <w:r>
        <w:rPr>
          <w:rFonts w:hint="eastAsia"/>
        </w:rPr>
        <w:t>1941-1945</w:t>
      </w:r>
      <w:r>
        <w:rPr>
          <w:rFonts w:hint="eastAsia"/>
        </w:rPr>
        <w:t xml:space="preserve">　</w:t>
      </w:r>
      <w:r w:rsidR="00DB7EF9">
        <w:rPr>
          <w:rFonts w:hint="eastAsia"/>
        </w:rPr>
        <w:t>第二次世界大戦</w:t>
      </w:r>
    </w:p>
    <w:p w:rsidR="00DB7EF9" w:rsidRDefault="00DB7EF9" w:rsidP="00DB7EF9">
      <w:pPr>
        <w:pStyle w:val="ac"/>
        <w:numPr>
          <w:ilvl w:val="0"/>
          <w:numId w:val="1"/>
        </w:numPr>
        <w:ind w:leftChars="0"/>
      </w:pPr>
      <w:r>
        <w:rPr>
          <w:rFonts w:hint="eastAsia"/>
        </w:rPr>
        <w:t>戦後、</w:t>
      </w:r>
      <w:r w:rsidR="00315C2C">
        <w:rPr>
          <w:rFonts w:hint="eastAsia"/>
        </w:rPr>
        <w:t>「冷戦」が始まる。</w:t>
      </w:r>
      <w:r w:rsidRPr="00DB7EF9">
        <w:rPr>
          <w:rFonts w:hint="eastAsia"/>
        </w:rPr>
        <w:t>経済主導原理は、東側の社会主義計画経済と西側のケインズ主義管理経済の二つに絞られた。東側も西側も、国家当局による規制が厳しく敷かれ、「契約自由」「会計自由」は事実上消滅。</w:t>
      </w:r>
    </w:p>
    <w:p w:rsidR="00DB7EF9" w:rsidRDefault="00315C2C" w:rsidP="00DB7EF9">
      <w:pPr>
        <w:pStyle w:val="ac"/>
        <w:numPr>
          <w:ilvl w:val="0"/>
          <w:numId w:val="1"/>
        </w:numPr>
        <w:ind w:leftChars="0"/>
      </w:pPr>
      <w:r>
        <w:t>「冷戦終結」。</w:t>
      </w:r>
      <w:r w:rsidR="00DB7EF9">
        <w:t>1989</w:t>
      </w:r>
      <w:r w:rsidR="00DB7EF9">
        <w:t>年</w:t>
      </w:r>
      <w:r w:rsidR="00DB7EF9" w:rsidRPr="00DB7EF9">
        <w:rPr>
          <w:rFonts w:hint="eastAsia"/>
        </w:rPr>
        <w:t>ベルリンの壁崩壊、</w:t>
      </w:r>
      <w:r w:rsidR="00DB7EF9" w:rsidRPr="00DB7EF9">
        <w:rPr>
          <w:rFonts w:hint="eastAsia"/>
        </w:rPr>
        <w:t>1991</w:t>
      </w:r>
      <w:r w:rsidR="00DB7EF9" w:rsidRPr="00DB7EF9">
        <w:rPr>
          <w:rFonts w:hint="eastAsia"/>
        </w:rPr>
        <w:t>年ソ連の崩壊</w:t>
      </w:r>
      <w:r w:rsidR="0016738F">
        <w:rPr>
          <w:rFonts w:hint="eastAsia"/>
        </w:rPr>
        <w:t>。</w:t>
      </w:r>
    </w:p>
    <w:p w:rsidR="0016738F" w:rsidRDefault="0016738F" w:rsidP="00DB7EF9">
      <w:pPr>
        <w:pStyle w:val="ac"/>
        <w:numPr>
          <w:ilvl w:val="0"/>
          <w:numId w:val="1"/>
        </w:numPr>
        <w:ind w:leftChars="0"/>
      </w:pPr>
      <w:r>
        <w:rPr>
          <w:rFonts w:hint="eastAsia"/>
        </w:rPr>
        <w:t>1991</w:t>
      </w:r>
      <w:r>
        <w:rPr>
          <w:rFonts w:hint="eastAsia"/>
        </w:rPr>
        <w:t>年、</w:t>
      </w:r>
      <w:r w:rsidRPr="0016738F">
        <w:rPr>
          <w:rFonts w:hint="eastAsia"/>
        </w:rPr>
        <w:t>ヨハネ・パウロ二世が満を持して出版した論文、即ち、</w:t>
      </w:r>
      <w:hyperlink r:id="rId17" w:history="1">
        <w:r w:rsidRPr="0016738F">
          <w:rPr>
            <w:rStyle w:val="a7"/>
            <w:rFonts w:hint="eastAsia"/>
          </w:rPr>
          <w:t>年表</w:t>
        </w:r>
      </w:hyperlink>
      <w:r w:rsidRPr="0016738F">
        <w:rPr>
          <w:rFonts w:hint="eastAsia"/>
        </w:rPr>
        <w:t>項目９に示した『</w:t>
      </w:r>
      <w:hyperlink r:id="rId18" w:history="1">
        <w:r w:rsidRPr="0016738F">
          <w:rPr>
            <w:rStyle w:val="a7"/>
            <w:rFonts w:hint="eastAsia"/>
            <w:i/>
          </w:rPr>
          <w:t>Centesimus Annus</w:t>
        </w:r>
      </w:hyperlink>
      <w:r w:rsidRPr="0016738F">
        <w:rPr>
          <w:rFonts w:hint="eastAsia"/>
        </w:rPr>
        <w:t>』が、新たな社会像を鮮やかに描</w:t>
      </w:r>
      <w:r>
        <w:rPr>
          <w:rFonts w:hint="eastAsia"/>
        </w:rPr>
        <w:t>く</w:t>
      </w:r>
      <w:r w:rsidRPr="0016738F">
        <w:rPr>
          <w:rFonts w:hint="eastAsia"/>
        </w:rPr>
        <w:t>。</w:t>
      </w:r>
    </w:p>
    <w:p w:rsidR="0016738F" w:rsidRDefault="0016738F" w:rsidP="0016738F">
      <w:pPr>
        <w:pStyle w:val="ac"/>
        <w:ind w:leftChars="0" w:left="420"/>
      </w:pPr>
    </w:p>
    <w:p w:rsidR="0016738F" w:rsidRDefault="0016738F" w:rsidP="0016738F">
      <w:pPr>
        <w:pStyle w:val="ac"/>
        <w:ind w:leftChars="0" w:left="0"/>
      </w:pPr>
      <w:r>
        <w:rPr>
          <w:rFonts w:hint="eastAsia"/>
        </w:rPr>
        <w:t xml:space="preserve">　･･･と言う具合に進んでいく。</w:t>
      </w:r>
    </w:p>
    <w:p w:rsidR="00F15396" w:rsidRDefault="00F15396" w:rsidP="0016738F">
      <w:pPr>
        <w:pStyle w:val="ac"/>
        <w:ind w:leftChars="0" w:left="0"/>
      </w:pPr>
      <w:r>
        <w:rPr>
          <w:rFonts w:hint="eastAsia"/>
        </w:rPr>
        <w:t xml:space="preserve">　恐らく今後、「経済学」は拡がって二つの領域をカバーするようになるのだろう。一つは、お分かりのように「合理的近代経済学」。そしてもう一つは、</w:t>
      </w:r>
      <w:r w:rsidR="00315C2C">
        <w:rPr>
          <w:rFonts w:hint="eastAsia"/>
        </w:rPr>
        <w:t>そう、ウェーバーが言う様に、「まったく新しい預言者たちが登場するのか、それとも昔ながらの思想と理想</w:t>
      </w:r>
      <w:r w:rsidR="00315C2C" w:rsidRPr="009A6B3A">
        <w:rPr>
          <w:rFonts w:hint="eastAsia"/>
        </w:rPr>
        <w:t>が力強く復活するのかを知る人もいない。</w:t>
      </w:r>
      <w:r w:rsidR="00315C2C">
        <w:rPr>
          <w:rFonts w:hint="eastAsia"/>
        </w:rPr>
        <w:t>」のだから、今は未だハッキリとは言えない。ただ</w:t>
      </w:r>
      <w:r w:rsidR="00315C2C">
        <w:t>…</w:t>
      </w:r>
      <w:r w:rsidR="00315C2C">
        <w:rPr>
          <w:rFonts w:hint="eastAsia"/>
        </w:rPr>
        <w:t>。</w:t>
      </w:r>
    </w:p>
    <w:p w:rsidR="00315C2C" w:rsidRDefault="00315C2C" w:rsidP="0016738F">
      <w:pPr>
        <w:pStyle w:val="ac"/>
        <w:ind w:leftChars="0" w:left="0"/>
      </w:pPr>
    </w:p>
    <w:p w:rsidR="009A2CA0" w:rsidRPr="001B26D6" w:rsidRDefault="009A2CA0" w:rsidP="0016738F">
      <w:pPr>
        <w:pStyle w:val="ac"/>
        <w:ind w:leftChars="0" w:left="0"/>
        <w:rPr>
          <w:b/>
        </w:rPr>
      </w:pPr>
      <w:r w:rsidRPr="001B26D6">
        <w:rPr>
          <w:rFonts w:hint="eastAsia"/>
          <w:b/>
        </w:rPr>
        <w:t xml:space="preserve">　もう一度繰り返そう。今週の</w:t>
      </w:r>
      <w:r w:rsidR="001B26D6" w:rsidRPr="001B26D6">
        <w:rPr>
          <w:rFonts w:hint="eastAsia"/>
          <w:b/>
        </w:rPr>
        <w:t>「言いたいこと」。</w:t>
      </w:r>
    </w:p>
    <w:p w:rsidR="001B26D6" w:rsidRDefault="001B26D6" w:rsidP="001B26D6">
      <w:pPr>
        <w:pStyle w:val="ac"/>
        <w:ind w:leftChars="0" w:left="0" w:firstLineChars="100" w:firstLine="210"/>
      </w:pPr>
      <w:r>
        <w:rPr>
          <w:rFonts w:hint="eastAsia"/>
        </w:rPr>
        <w:t>19</w:t>
      </w:r>
      <w:r>
        <w:rPr>
          <w:rFonts w:hint="eastAsia"/>
        </w:rPr>
        <w:t>世紀末、ローマ法王レオ十三世が言いたかったところの「</w:t>
      </w:r>
      <w:r>
        <w:rPr>
          <w:rFonts w:hint="eastAsia"/>
        </w:rPr>
        <w:t>corporate body</w:t>
      </w:r>
      <w:r>
        <w:rPr>
          <w:rFonts w:hint="eastAsia"/>
        </w:rPr>
        <w:t>の本質」</w:t>
      </w:r>
      <w:r w:rsidR="00BF666A">
        <w:rPr>
          <w:rFonts w:hint="eastAsia"/>
        </w:rPr>
        <w:t>あるいは米国</w:t>
      </w:r>
      <w:r w:rsidR="00BF666A">
        <w:rPr>
          <w:rFonts w:hint="eastAsia"/>
        </w:rPr>
        <w:t>partnership</w:t>
      </w:r>
      <w:r w:rsidR="00BF666A">
        <w:rPr>
          <w:rFonts w:hint="eastAsia"/>
        </w:rPr>
        <w:t>税制用語で言うとことの「経済的実体」</w:t>
      </w:r>
      <w:r>
        <w:rPr>
          <w:rFonts w:hint="eastAsia"/>
        </w:rPr>
        <w:t>が、国家によって教会から略奪された後に、規則的・計数的な発生主義会計によって狭められ、</w:t>
      </w:r>
      <w:r>
        <w:rPr>
          <w:rFonts w:hint="eastAsia"/>
        </w:rPr>
        <w:t>20</w:t>
      </w:r>
      <w:r>
        <w:rPr>
          <w:rFonts w:hint="eastAsia"/>
        </w:rPr>
        <w:t>世紀の百年をかけて、「お金」「利益」「</w:t>
      </w:r>
      <w:r>
        <w:rPr>
          <w:rFonts w:hint="eastAsia"/>
        </w:rPr>
        <w:t>GDP</w:t>
      </w:r>
      <w:r>
        <w:rPr>
          <w:rFonts w:hint="eastAsia"/>
        </w:rPr>
        <w:t>」といった狭小なものに変容していった。</w:t>
      </w:r>
    </w:p>
    <w:p w:rsidR="00315C2C" w:rsidRDefault="00315C2C" w:rsidP="00315C2C">
      <w:pPr>
        <w:pStyle w:val="ac"/>
        <w:ind w:leftChars="0" w:left="0"/>
        <w:jc w:val="right"/>
      </w:pPr>
      <w:r>
        <w:rPr>
          <w:rFonts w:hint="eastAsia"/>
        </w:rPr>
        <w:t>今週は以上。来週も乞うご期待。</w:t>
      </w:r>
    </w:p>
    <w:sectPr w:rsidR="00315C2C">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5C" w:rsidRDefault="003D785C" w:rsidP="000A7BDA">
      <w:r>
        <w:separator/>
      </w:r>
    </w:p>
  </w:endnote>
  <w:endnote w:type="continuationSeparator" w:id="0">
    <w:p w:rsidR="003D785C" w:rsidRDefault="003D785C" w:rsidP="000A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9A3D39A6-8602-4306-AE0B-7FD7BD0C58E8}"/>
    <w:embedBold r:id="rId2" w:fontKey="{2A830FC7-922C-4411-BBC4-5E631F789CDD}"/>
    <w:embedItalic r:id="rId3" w:fontKey="{2EA1C843-F265-4390-9B95-5B6718581E61}"/>
  </w:font>
  <w:font w:name="ＭＳ 明朝">
    <w:altName w:val="MS Mincho"/>
    <w:panose1 w:val="02020609040205080304"/>
    <w:charset w:val="80"/>
    <w:family w:val="roman"/>
    <w:pitch w:val="fixed"/>
    <w:sig w:usb0="E00002FF" w:usb1="6AC7FDFB" w:usb2="00000012" w:usb3="00000000" w:csb0="0002009F" w:csb1="00000000"/>
    <w:embedRegular r:id="rId4" w:subsetted="1" w:fontKey="{61A0EB6D-51AB-45AD-B3B6-AF92AD0A6770}"/>
    <w:embedBold r:id="rId5" w:subsetted="1" w:fontKey="{66AE0D51-91CE-4B10-8B11-287C908F9624}"/>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3120"/>
      <w:docPartObj>
        <w:docPartGallery w:val="Page Numbers (Bottom of Page)"/>
        <w:docPartUnique/>
      </w:docPartObj>
    </w:sdtPr>
    <w:sdtEndPr/>
    <w:sdtContent>
      <w:p w:rsidR="00E77D1E" w:rsidRDefault="00E77D1E">
        <w:pPr>
          <w:pStyle w:val="a5"/>
          <w:jc w:val="center"/>
        </w:pPr>
        <w:r>
          <w:fldChar w:fldCharType="begin"/>
        </w:r>
        <w:r>
          <w:instrText>PAGE   \* MERGEFORMAT</w:instrText>
        </w:r>
        <w:r>
          <w:fldChar w:fldCharType="separate"/>
        </w:r>
        <w:r w:rsidR="00765C50" w:rsidRPr="00765C50">
          <w:rPr>
            <w:noProof/>
            <w:lang w:val="ja-JP"/>
          </w:rPr>
          <w:t>1</w:t>
        </w:r>
        <w:r>
          <w:fldChar w:fldCharType="end"/>
        </w:r>
      </w:p>
    </w:sdtContent>
  </w:sdt>
  <w:p w:rsidR="00E77D1E" w:rsidRDefault="00E77D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5C" w:rsidRDefault="003D785C" w:rsidP="000A7BDA">
      <w:r>
        <w:separator/>
      </w:r>
    </w:p>
  </w:footnote>
  <w:footnote w:type="continuationSeparator" w:id="0">
    <w:p w:rsidR="003D785C" w:rsidRDefault="003D785C" w:rsidP="000A7BDA">
      <w:r>
        <w:continuationSeparator/>
      </w:r>
    </w:p>
  </w:footnote>
  <w:footnote w:id="1">
    <w:p w:rsidR="00D3376B" w:rsidRDefault="00D3376B" w:rsidP="00D3376B">
      <w:pPr>
        <w:pStyle w:val="a8"/>
      </w:pPr>
      <w:r>
        <w:rPr>
          <w:rStyle w:val="aa"/>
        </w:rPr>
        <w:footnoteRef/>
      </w:r>
      <w:r w:rsidR="007C2046">
        <w:rPr>
          <w:rFonts w:hint="eastAsia"/>
        </w:rPr>
        <w:t xml:space="preserve"> </w:t>
      </w:r>
      <w:r w:rsidR="007C2046">
        <w:rPr>
          <w:rFonts w:hint="eastAsia"/>
        </w:rPr>
        <w:t>発生主義会計</w:t>
      </w:r>
      <w:r w:rsidR="008549B7">
        <w:rPr>
          <w:rFonts w:hint="eastAsia"/>
        </w:rPr>
        <w:t>が</w:t>
      </w:r>
      <w:r w:rsidR="007C2046">
        <w:rPr>
          <w:rFonts w:hint="eastAsia"/>
        </w:rPr>
        <w:t>、</w:t>
      </w:r>
      <w:r>
        <w:rPr>
          <w:rFonts w:hint="eastAsia"/>
        </w:rPr>
        <w:t>Capital</w:t>
      </w:r>
      <w:r>
        <w:rPr>
          <w:rFonts w:hint="eastAsia"/>
        </w:rPr>
        <w:t>（資本）という概念の起源</w:t>
      </w:r>
      <w:r w:rsidR="008549B7">
        <w:rPr>
          <w:rFonts w:hint="eastAsia"/>
        </w:rPr>
        <w:t>だとした</w:t>
      </w:r>
      <w:r>
        <w:rPr>
          <w:rFonts w:hint="eastAsia"/>
        </w:rPr>
        <w:t>学説は、「ゾンバルト･ウェーバー・テーゼ」（</w:t>
      </w:r>
      <w:r>
        <w:rPr>
          <w:rFonts w:hint="eastAsia"/>
        </w:rPr>
        <w:t>the Sombart-Weber thesis</w:t>
      </w:r>
      <w:r>
        <w:rPr>
          <w:rFonts w:hint="eastAsia"/>
        </w:rPr>
        <w:t>）と名付けられた。詳しくは、</w:t>
      </w:r>
      <w:r>
        <w:rPr>
          <w:rFonts w:hint="eastAsia"/>
        </w:rPr>
        <w:t>Sydney Pollard 1963</w:t>
      </w:r>
      <w:r>
        <w:rPr>
          <w:rFonts w:hint="eastAsia"/>
        </w:rPr>
        <w:t>年論文『</w:t>
      </w:r>
      <w:r>
        <w:rPr>
          <w:rFonts w:hint="eastAsia"/>
        </w:rPr>
        <w:t>Capital Accounting in the Industrial Revolution</w:t>
      </w:r>
      <w:r>
        <w:rPr>
          <w:rFonts w:hint="eastAsia"/>
        </w:rPr>
        <w:t>』参照方。大雑把には、岡田清の</w:t>
      </w:r>
      <w:r>
        <w:rPr>
          <w:rFonts w:hint="eastAsia"/>
        </w:rPr>
        <w:t>2002</w:t>
      </w:r>
      <w:r>
        <w:rPr>
          <w:rFonts w:hint="eastAsia"/>
        </w:rPr>
        <w:t>年論文</w:t>
      </w:r>
      <w:hyperlink r:id="rId1" w:history="1">
        <w:r w:rsidRPr="00DF07EA">
          <w:rPr>
            <w:rStyle w:val="a7"/>
            <w:rFonts w:hint="eastAsia"/>
          </w:rPr>
          <w:t>『公企業とアカウンタビリティー』</w:t>
        </w:r>
      </w:hyperlink>
      <w:r>
        <w:rPr>
          <w:rFonts w:hint="eastAsia"/>
        </w:rPr>
        <w:t>を読むと把握できる。</w:t>
      </w:r>
    </w:p>
  </w:footnote>
  <w:footnote w:id="2">
    <w:p w:rsidR="00892772" w:rsidRDefault="00892772">
      <w:pPr>
        <w:pStyle w:val="a8"/>
      </w:pPr>
      <w:r>
        <w:rPr>
          <w:rStyle w:val="aa"/>
        </w:rPr>
        <w:footnoteRef/>
      </w:r>
      <w:r>
        <w:t xml:space="preserve"> </w:t>
      </w:r>
      <w:r w:rsidR="00E362B9">
        <w:t>レオ十三世の言う「</w:t>
      </w:r>
      <w:r>
        <w:rPr>
          <w:rFonts w:hint="eastAsia"/>
        </w:rPr>
        <w:t>corporate body</w:t>
      </w:r>
      <w:r>
        <w:rPr>
          <w:rFonts w:hint="eastAsia"/>
        </w:rPr>
        <w:t>の本質</w:t>
      </w:r>
      <w:r w:rsidR="00E362B9">
        <w:rPr>
          <w:rFonts w:hint="eastAsia"/>
        </w:rPr>
        <w:t>」</w:t>
      </w:r>
      <w:r>
        <w:rPr>
          <w:rFonts w:hint="eastAsia"/>
        </w:rPr>
        <w:t>とはいったい何だろうか？</w:t>
      </w:r>
      <w:r w:rsidR="00B756BD">
        <w:rPr>
          <w:rFonts w:hint="eastAsia"/>
        </w:rPr>
        <w:t xml:space="preserve">　先週</w:t>
      </w:r>
      <w:r w:rsidR="00E362B9">
        <w:rPr>
          <w:rFonts w:hint="eastAsia"/>
        </w:rPr>
        <w:t>号で和訳した</w:t>
      </w:r>
      <w:r w:rsidR="00B756BD">
        <w:rPr>
          <w:rFonts w:hint="eastAsia"/>
        </w:rPr>
        <w:t>Vatican1891</w:t>
      </w:r>
      <w:r w:rsidR="00B756BD">
        <w:rPr>
          <w:rFonts w:hint="eastAsia"/>
        </w:rPr>
        <w:t>年論文でも、その答えは明らかにされていない。</w:t>
      </w:r>
      <w:r w:rsidR="00E362B9">
        <w:rPr>
          <w:rFonts w:hint="eastAsia"/>
        </w:rPr>
        <w:t>ただ、</w:t>
      </w:r>
      <w:r w:rsidR="00B756BD">
        <w:rPr>
          <w:rFonts w:hint="eastAsia"/>
        </w:rPr>
        <w:t>齋藤の私見</w:t>
      </w:r>
      <w:r w:rsidR="00E362B9">
        <w:rPr>
          <w:rFonts w:hint="eastAsia"/>
        </w:rPr>
        <w:t>の域を未だ出ないが</w:t>
      </w:r>
      <w:r w:rsidR="00B756BD">
        <w:rPr>
          <w:rFonts w:hint="eastAsia"/>
        </w:rPr>
        <w:t>、</w:t>
      </w:r>
      <w:r w:rsidR="00E362B9">
        <w:rPr>
          <w:rFonts w:hint="eastAsia"/>
        </w:rPr>
        <w:t>「</w:t>
      </w:r>
      <w:r w:rsidR="007C2046">
        <w:rPr>
          <w:rFonts w:hint="eastAsia"/>
        </w:rPr>
        <w:t>経済</w:t>
      </w:r>
      <w:r w:rsidR="00E362B9">
        <w:rPr>
          <w:rFonts w:hint="eastAsia"/>
        </w:rPr>
        <w:t>」とは本来広い意味を持つと</w:t>
      </w:r>
      <w:r w:rsidR="007C2046">
        <w:rPr>
          <w:rFonts w:hint="eastAsia"/>
        </w:rPr>
        <w:t>考えるならば、</w:t>
      </w:r>
      <w:r w:rsidR="00B756BD">
        <w:rPr>
          <w:rFonts w:hint="eastAsia"/>
        </w:rPr>
        <w:t>「</w:t>
      </w:r>
      <w:r w:rsidR="00B756BD">
        <w:rPr>
          <w:rFonts w:hint="eastAsia"/>
        </w:rPr>
        <w:t>corporate body</w:t>
      </w:r>
      <w:r w:rsidR="00B756BD">
        <w:rPr>
          <w:rFonts w:hint="eastAsia"/>
        </w:rPr>
        <w:t>の本質とは何か？」という問題は、「</w:t>
      </w:r>
      <w:r w:rsidR="00B756BD" w:rsidRPr="00262316">
        <w:rPr>
          <w:rFonts w:hint="eastAsia"/>
          <w:color w:val="FF0000"/>
        </w:rPr>
        <w:t>経済的実体とは何か？</w:t>
      </w:r>
      <w:r w:rsidR="00B756BD">
        <w:rPr>
          <w:rFonts w:hint="eastAsia"/>
        </w:rPr>
        <w:t>」という問題と、</w:t>
      </w:r>
      <w:r w:rsidR="00903CCB">
        <w:rPr>
          <w:rFonts w:hint="eastAsia"/>
        </w:rPr>
        <w:t>本来は</w:t>
      </w:r>
      <w:r w:rsidR="005226A1">
        <w:rPr>
          <w:rFonts w:hint="eastAsia"/>
        </w:rPr>
        <w:t>ほぼ</w:t>
      </w:r>
      <w:r w:rsidR="00B756BD">
        <w:rPr>
          <w:rFonts w:hint="eastAsia"/>
        </w:rPr>
        <w:t>等価な問題だと思う。</w:t>
      </w:r>
      <w:r w:rsidR="00903CCB">
        <w:rPr>
          <w:rFonts w:hint="eastAsia"/>
        </w:rPr>
        <w:t>即ち</w:t>
      </w:r>
      <w:r w:rsidR="00903CCB">
        <w:rPr>
          <w:rFonts w:hint="eastAsia"/>
        </w:rPr>
        <w:t>19</w:t>
      </w:r>
      <w:r w:rsidR="00903CCB">
        <w:rPr>
          <w:rFonts w:hint="eastAsia"/>
        </w:rPr>
        <w:t>世紀末に</w:t>
      </w:r>
      <w:r w:rsidR="00903CCB">
        <w:rPr>
          <w:rFonts w:hint="eastAsia"/>
        </w:rPr>
        <w:t>corporate company form</w:t>
      </w:r>
      <w:r w:rsidR="00903CCB">
        <w:rPr>
          <w:rFonts w:hint="eastAsia"/>
        </w:rPr>
        <w:t>が模索された当初は、まだ、非計数的な価値</w:t>
      </w:r>
      <w:r w:rsidR="00E362B9">
        <w:rPr>
          <w:rFonts w:hint="eastAsia"/>
        </w:rPr>
        <w:t>を</w:t>
      </w:r>
      <w:r w:rsidR="00903CCB">
        <w:rPr>
          <w:rFonts w:hint="eastAsia"/>
        </w:rPr>
        <w:t>含む「経済的実体」</w:t>
      </w:r>
      <w:r w:rsidR="00E77D1E">
        <w:rPr>
          <w:rFonts w:hint="eastAsia"/>
        </w:rPr>
        <w:t>も</w:t>
      </w:r>
      <w:r w:rsidR="00903CCB">
        <w:rPr>
          <w:rFonts w:hint="eastAsia"/>
        </w:rPr>
        <w:t>担</w:t>
      </w:r>
      <w:r w:rsidR="00E77D1E">
        <w:rPr>
          <w:rFonts w:hint="eastAsia"/>
        </w:rPr>
        <w:t>いうる</w:t>
      </w:r>
      <w:r w:rsidR="00903CCB">
        <w:rPr>
          <w:rFonts w:hint="eastAsia"/>
        </w:rPr>
        <w:t>組織として</w:t>
      </w:r>
      <w:r w:rsidR="00903CCB">
        <w:rPr>
          <w:rFonts w:hint="eastAsia"/>
        </w:rPr>
        <w:t>corporate</w:t>
      </w:r>
      <w:r w:rsidR="00903CCB">
        <w:rPr>
          <w:rFonts w:hint="eastAsia"/>
        </w:rPr>
        <w:t>は模索されていた</w:t>
      </w:r>
      <w:r w:rsidR="00E362B9">
        <w:rPr>
          <w:rFonts w:hint="eastAsia"/>
        </w:rPr>
        <w:t>のだろう</w:t>
      </w:r>
      <w:r w:rsidR="00903CCB">
        <w:rPr>
          <w:rFonts w:hint="eastAsia"/>
        </w:rPr>
        <w:t>。しかし、</w:t>
      </w:r>
      <w:r w:rsidR="00AD4718">
        <w:rPr>
          <w:rFonts w:hint="eastAsia"/>
        </w:rPr>
        <w:t>規則的・計数的な</w:t>
      </w:r>
      <w:r w:rsidR="00903CCB">
        <w:rPr>
          <w:rFonts w:hint="eastAsia"/>
        </w:rPr>
        <w:t>発生主義会計が明確化され</w:t>
      </w:r>
      <w:r w:rsidR="005B54C4">
        <w:rPr>
          <w:rFonts w:hint="eastAsia"/>
        </w:rPr>
        <w:t>、更に</w:t>
      </w:r>
      <w:r w:rsidR="00903CCB">
        <w:rPr>
          <w:rFonts w:hint="eastAsia"/>
        </w:rPr>
        <w:t>それが</w:t>
      </w:r>
      <w:r w:rsidR="00903CCB">
        <w:rPr>
          <w:rFonts w:hint="eastAsia"/>
        </w:rPr>
        <w:t>corporate</w:t>
      </w:r>
      <w:r w:rsidR="00903CCB">
        <w:rPr>
          <w:rFonts w:hint="eastAsia"/>
        </w:rPr>
        <w:t>に強制されるものだという認識が</w:t>
      </w:r>
      <w:r w:rsidR="0036768A">
        <w:rPr>
          <w:rFonts w:hint="eastAsia"/>
        </w:rPr>
        <w:t>、合理的国家</w:t>
      </w:r>
      <w:r w:rsidR="005226A1">
        <w:rPr>
          <w:rFonts w:hint="eastAsia"/>
        </w:rPr>
        <w:t xml:space="preserve"> --- </w:t>
      </w:r>
      <w:r w:rsidR="0036768A">
        <w:rPr>
          <w:rFonts w:hint="eastAsia"/>
        </w:rPr>
        <w:t>ウェーバー</w:t>
      </w:r>
      <w:r w:rsidR="0036768A" w:rsidRPr="0036768A">
        <w:rPr>
          <w:rFonts w:hint="eastAsia"/>
        </w:rPr>
        <w:t>『一般社会経済史要論』岩波書店</w:t>
      </w:r>
      <w:r w:rsidR="0036768A" w:rsidRPr="0036768A">
        <w:rPr>
          <w:rFonts w:hint="eastAsia"/>
        </w:rPr>
        <w:t xml:space="preserve"> </w:t>
      </w:r>
      <w:r w:rsidR="0036768A" w:rsidRPr="0036768A">
        <w:rPr>
          <w:rFonts w:hint="eastAsia"/>
        </w:rPr>
        <w:t>昭和</w:t>
      </w:r>
      <w:r w:rsidR="0036768A" w:rsidRPr="0036768A">
        <w:rPr>
          <w:rFonts w:hint="eastAsia"/>
        </w:rPr>
        <w:t>30</w:t>
      </w:r>
      <w:r w:rsidR="0036768A" w:rsidRPr="0036768A">
        <w:rPr>
          <w:rFonts w:hint="eastAsia"/>
        </w:rPr>
        <w:t>年発行の下巻</w:t>
      </w:r>
      <w:r w:rsidR="0036768A">
        <w:rPr>
          <w:rFonts w:hint="eastAsia"/>
        </w:rPr>
        <w:t>215</w:t>
      </w:r>
      <w:r w:rsidR="0036768A" w:rsidRPr="0036768A">
        <w:rPr>
          <w:rFonts w:hint="eastAsia"/>
        </w:rPr>
        <w:t>頁</w:t>
      </w:r>
      <w:r w:rsidR="0036768A">
        <w:rPr>
          <w:rFonts w:hint="eastAsia"/>
        </w:rPr>
        <w:t>でいうところの</w:t>
      </w:r>
      <w:r w:rsidR="0036768A">
        <w:rPr>
          <w:rFonts w:hint="eastAsia"/>
        </w:rPr>
        <w:t>Der rationale Staat</w:t>
      </w:r>
      <w:r w:rsidR="005226A1">
        <w:rPr>
          <w:rFonts w:hint="eastAsia"/>
        </w:rPr>
        <w:t xml:space="preserve"> --- </w:t>
      </w:r>
      <w:r w:rsidR="0036768A">
        <w:rPr>
          <w:rFonts w:hint="eastAsia"/>
        </w:rPr>
        <w:t>によって</w:t>
      </w:r>
      <w:r w:rsidR="00903CCB">
        <w:rPr>
          <w:rFonts w:hint="eastAsia"/>
        </w:rPr>
        <w:t>一般化されるにつれ、</w:t>
      </w:r>
      <w:r w:rsidR="00903CCB">
        <w:rPr>
          <w:rFonts w:hint="eastAsia"/>
        </w:rPr>
        <w:t>corporate</w:t>
      </w:r>
      <w:r w:rsidR="00903CCB">
        <w:rPr>
          <w:rFonts w:hint="eastAsia"/>
        </w:rPr>
        <w:t>という形態をとる会社によって実現される「経済的実体」とは、とどのつまり「お金」</w:t>
      </w:r>
      <w:r w:rsidR="005B54C4">
        <w:rPr>
          <w:rFonts w:hint="eastAsia"/>
        </w:rPr>
        <w:t>であるということになっていったのだろう。</w:t>
      </w:r>
      <w:r w:rsidR="00E77D1E">
        <w:rPr>
          <w:rFonts w:hint="eastAsia"/>
        </w:rPr>
        <w:t>即ち、</w:t>
      </w:r>
      <w:r w:rsidR="005B54C4">
        <w:rPr>
          <w:rFonts w:hint="eastAsia"/>
        </w:rPr>
        <w:t>本来は広い意味を持つはずの「経済的実体」が狭められ、「お金」「利益」「</w:t>
      </w:r>
      <w:r w:rsidR="005B54C4">
        <w:rPr>
          <w:rFonts w:hint="eastAsia"/>
        </w:rPr>
        <w:t>GDP</w:t>
      </w:r>
      <w:r w:rsidR="005B54C4">
        <w:rPr>
          <w:rFonts w:hint="eastAsia"/>
        </w:rPr>
        <w:t>」といったもので表されるものに</w:t>
      </w:r>
      <w:r w:rsidR="005226A1">
        <w:rPr>
          <w:rFonts w:hint="eastAsia"/>
        </w:rPr>
        <w:t>、「</w:t>
      </w:r>
      <w:r w:rsidR="005226A1">
        <w:rPr>
          <w:rFonts w:hint="eastAsia"/>
        </w:rPr>
        <w:t>corporate body</w:t>
      </w:r>
      <w:r w:rsidR="005226A1">
        <w:rPr>
          <w:rFonts w:hint="eastAsia"/>
        </w:rPr>
        <w:t>の本質」も「経済的実体」も</w:t>
      </w:r>
      <w:r w:rsidR="005B54C4">
        <w:rPr>
          <w:rFonts w:hint="eastAsia"/>
        </w:rPr>
        <w:t>変容していったのだろう。</w:t>
      </w:r>
    </w:p>
  </w:footnote>
  <w:footnote w:id="3">
    <w:p w:rsidR="00616459" w:rsidRDefault="00616459">
      <w:pPr>
        <w:pStyle w:val="a8"/>
      </w:pPr>
      <w:r>
        <w:rPr>
          <w:rStyle w:val="aa"/>
        </w:rPr>
        <w:footnoteRef/>
      </w:r>
      <w:r>
        <w:t xml:space="preserve"> </w:t>
      </w:r>
      <w:r>
        <w:rPr>
          <w:rFonts w:hint="eastAsia"/>
        </w:rPr>
        <w:t>ウェーバー『プロテスタンティズムの倫理と資本主義の精神』大塚久雄訳　岩波文庫白</w:t>
      </w:r>
      <w:r>
        <w:rPr>
          <w:rFonts w:hint="eastAsia"/>
        </w:rPr>
        <w:t>209-3</w:t>
      </w:r>
      <w:r>
        <w:rPr>
          <w:rFonts w:hint="eastAsia"/>
        </w:rPr>
        <w:t>の</w:t>
      </w:r>
      <w:r>
        <w:rPr>
          <w:rFonts w:hint="eastAsia"/>
        </w:rPr>
        <w:t>365-366</w:t>
      </w:r>
      <w:r>
        <w:rPr>
          <w:rFonts w:hint="eastAsia"/>
        </w:rPr>
        <w:t xml:space="preserve">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629"/>
    <w:multiLevelType w:val="hybridMultilevel"/>
    <w:tmpl w:val="E500D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03"/>
    <w:rsid w:val="00052793"/>
    <w:rsid w:val="0007187D"/>
    <w:rsid w:val="000723CF"/>
    <w:rsid w:val="000A7BDA"/>
    <w:rsid w:val="0016738F"/>
    <w:rsid w:val="00171BD1"/>
    <w:rsid w:val="001B26D6"/>
    <w:rsid w:val="001F0057"/>
    <w:rsid w:val="0026151A"/>
    <w:rsid w:val="00262316"/>
    <w:rsid w:val="002959C8"/>
    <w:rsid w:val="002A144D"/>
    <w:rsid w:val="00315C2C"/>
    <w:rsid w:val="00324891"/>
    <w:rsid w:val="00354E57"/>
    <w:rsid w:val="0036768A"/>
    <w:rsid w:val="003932D1"/>
    <w:rsid w:val="003B2C39"/>
    <w:rsid w:val="003D0F00"/>
    <w:rsid w:val="003D785C"/>
    <w:rsid w:val="0041101A"/>
    <w:rsid w:val="0042232D"/>
    <w:rsid w:val="00433EAC"/>
    <w:rsid w:val="00517B32"/>
    <w:rsid w:val="005226A1"/>
    <w:rsid w:val="00552803"/>
    <w:rsid w:val="005B54C4"/>
    <w:rsid w:val="005E6A73"/>
    <w:rsid w:val="006155E5"/>
    <w:rsid w:val="00616459"/>
    <w:rsid w:val="0068716D"/>
    <w:rsid w:val="006D5C43"/>
    <w:rsid w:val="00765C50"/>
    <w:rsid w:val="00777259"/>
    <w:rsid w:val="00791E55"/>
    <w:rsid w:val="007A5142"/>
    <w:rsid w:val="007C2046"/>
    <w:rsid w:val="008549B7"/>
    <w:rsid w:val="00892772"/>
    <w:rsid w:val="008B61CF"/>
    <w:rsid w:val="008B69E1"/>
    <w:rsid w:val="008C6A8F"/>
    <w:rsid w:val="008E56AD"/>
    <w:rsid w:val="00903CCB"/>
    <w:rsid w:val="009A2CA0"/>
    <w:rsid w:val="009A6B3A"/>
    <w:rsid w:val="009D49E6"/>
    <w:rsid w:val="00A32E66"/>
    <w:rsid w:val="00A45BFF"/>
    <w:rsid w:val="00A7246F"/>
    <w:rsid w:val="00A96785"/>
    <w:rsid w:val="00AB3CFE"/>
    <w:rsid w:val="00AD4718"/>
    <w:rsid w:val="00B110CE"/>
    <w:rsid w:val="00B564AD"/>
    <w:rsid w:val="00B756BD"/>
    <w:rsid w:val="00B878A9"/>
    <w:rsid w:val="00BE1D93"/>
    <w:rsid w:val="00BF666A"/>
    <w:rsid w:val="00C101D2"/>
    <w:rsid w:val="00C34D15"/>
    <w:rsid w:val="00CB227F"/>
    <w:rsid w:val="00D3376B"/>
    <w:rsid w:val="00D3790C"/>
    <w:rsid w:val="00D57B47"/>
    <w:rsid w:val="00DA78F6"/>
    <w:rsid w:val="00DB7EF9"/>
    <w:rsid w:val="00DF07EA"/>
    <w:rsid w:val="00E362B9"/>
    <w:rsid w:val="00E36539"/>
    <w:rsid w:val="00E44545"/>
    <w:rsid w:val="00E77D1E"/>
    <w:rsid w:val="00EB491A"/>
    <w:rsid w:val="00ED3F4F"/>
    <w:rsid w:val="00ED474E"/>
    <w:rsid w:val="00EE06F0"/>
    <w:rsid w:val="00F15396"/>
    <w:rsid w:val="00FB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BD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A7BDA"/>
  </w:style>
  <w:style w:type="paragraph" w:styleId="a5">
    <w:name w:val="footer"/>
    <w:basedOn w:val="a"/>
    <w:link w:val="a6"/>
    <w:uiPriority w:val="99"/>
    <w:unhideWhenUsed/>
    <w:rsid w:val="000A7BD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A7BDA"/>
  </w:style>
  <w:style w:type="character" w:styleId="a7">
    <w:name w:val="Hyperlink"/>
    <w:uiPriority w:val="99"/>
    <w:unhideWhenUsed/>
    <w:rsid w:val="000A7BDA"/>
    <w:rPr>
      <w:color w:val="0000FF"/>
      <w:u w:val="single"/>
    </w:rPr>
  </w:style>
  <w:style w:type="paragraph" w:styleId="a8">
    <w:name w:val="footnote text"/>
    <w:basedOn w:val="a"/>
    <w:link w:val="a9"/>
    <w:uiPriority w:val="99"/>
    <w:semiHidden/>
    <w:unhideWhenUsed/>
    <w:rsid w:val="00354E57"/>
    <w:pPr>
      <w:snapToGrid w:val="0"/>
      <w:jc w:val="left"/>
    </w:pPr>
  </w:style>
  <w:style w:type="character" w:customStyle="1" w:styleId="a9">
    <w:name w:val="脚注文字列 (文字)"/>
    <w:basedOn w:val="a0"/>
    <w:link w:val="a8"/>
    <w:uiPriority w:val="99"/>
    <w:semiHidden/>
    <w:rsid w:val="00354E57"/>
    <w:rPr>
      <w:rFonts w:ascii="Century" w:eastAsia="ＭＳ 明朝" w:hAnsi="Century" w:cs="Times New Roman"/>
    </w:rPr>
  </w:style>
  <w:style w:type="character" w:styleId="aa">
    <w:name w:val="footnote reference"/>
    <w:basedOn w:val="a0"/>
    <w:uiPriority w:val="99"/>
    <w:semiHidden/>
    <w:unhideWhenUsed/>
    <w:rsid w:val="00354E57"/>
    <w:rPr>
      <w:vertAlign w:val="superscript"/>
    </w:rPr>
  </w:style>
  <w:style w:type="character" w:styleId="ab">
    <w:name w:val="FollowedHyperlink"/>
    <w:basedOn w:val="a0"/>
    <w:uiPriority w:val="99"/>
    <w:semiHidden/>
    <w:unhideWhenUsed/>
    <w:rsid w:val="00DF07EA"/>
    <w:rPr>
      <w:color w:val="800080" w:themeColor="followedHyperlink"/>
      <w:u w:val="single"/>
    </w:rPr>
  </w:style>
  <w:style w:type="paragraph" w:styleId="Web">
    <w:name w:val="Normal (Web)"/>
    <w:basedOn w:val="a"/>
    <w:uiPriority w:val="99"/>
    <w:semiHidden/>
    <w:unhideWhenUsed/>
    <w:rsid w:val="003932D1"/>
    <w:rPr>
      <w:rFonts w:ascii="Times New Roman" w:hAnsi="Times New Roman"/>
      <w:sz w:val="24"/>
      <w:szCs w:val="24"/>
    </w:rPr>
  </w:style>
  <w:style w:type="paragraph" w:styleId="ac">
    <w:name w:val="List Paragraph"/>
    <w:basedOn w:val="a"/>
    <w:uiPriority w:val="34"/>
    <w:qFormat/>
    <w:rsid w:val="008E56AD"/>
    <w:pPr>
      <w:ind w:leftChars="400" w:left="840"/>
    </w:pPr>
  </w:style>
  <w:style w:type="paragraph" w:styleId="ad">
    <w:name w:val="Balloon Text"/>
    <w:basedOn w:val="a"/>
    <w:link w:val="ae"/>
    <w:uiPriority w:val="99"/>
    <w:semiHidden/>
    <w:unhideWhenUsed/>
    <w:rsid w:val="00A32E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2E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BD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A7BDA"/>
  </w:style>
  <w:style w:type="paragraph" w:styleId="a5">
    <w:name w:val="footer"/>
    <w:basedOn w:val="a"/>
    <w:link w:val="a6"/>
    <w:uiPriority w:val="99"/>
    <w:unhideWhenUsed/>
    <w:rsid w:val="000A7BD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A7BDA"/>
  </w:style>
  <w:style w:type="character" w:styleId="a7">
    <w:name w:val="Hyperlink"/>
    <w:uiPriority w:val="99"/>
    <w:unhideWhenUsed/>
    <w:rsid w:val="000A7BDA"/>
    <w:rPr>
      <w:color w:val="0000FF"/>
      <w:u w:val="single"/>
    </w:rPr>
  </w:style>
  <w:style w:type="paragraph" w:styleId="a8">
    <w:name w:val="footnote text"/>
    <w:basedOn w:val="a"/>
    <w:link w:val="a9"/>
    <w:uiPriority w:val="99"/>
    <w:semiHidden/>
    <w:unhideWhenUsed/>
    <w:rsid w:val="00354E57"/>
    <w:pPr>
      <w:snapToGrid w:val="0"/>
      <w:jc w:val="left"/>
    </w:pPr>
  </w:style>
  <w:style w:type="character" w:customStyle="1" w:styleId="a9">
    <w:name w:val="脚注文字列 (文字)"/>
    <w:basedOn w:val="a0"/>
    <w:link w:val="a8"/>
    <w:uiPriority w:val="99"/>
    <w:semiHidden/>
    <w:rsid w:val="00354E57"/>
    <w:rPr>
      <w:rFonts w:ascii="Century" w:eastAsia="ＭＳ 明朝" w:hAnsi="Century" w:cs="Times New Roman"/>
    </w:rPr>
  </w:style>
  <w:style w:type="character" w:styleId="aa">
    <w:name w:val="footnote reference"/>
    <w:basedOn w:val="a0"/>
    <w:uiPriority w:val="99"/>
    <w:semiHidden/>
    <w:unhideWhenUsed/>
    <w:rsid w:val="00354E57"/>
    <w:rPr>
      <w:vertAlign w:val="superscript"/>
    </w:rPr>
  </w:style>
  <w:style w:type="character" w:styleId="ab">
    <w:name w:val="FollowedHyperlink"/>
    <w:basedOn w:val="a0"/>
    <w:uiPriority w:val="99"/>
    <w:semiHidden/>
    <w:unhideWhenUsed/>
    <w:rsid w:val="00DF07EA"/>
    <w:rPr>
      <w:color w:val="800080" w:themeColor="followedHyperlink"/>
      <w:u w:val="single"/>
    </w:rPr>
  </w:style>
  <w:style w:type="paragraph" w:styleId="Web">
    <w:name w:val="Normal (Web)"/>
    <w:basedOn w:val="a"/>
    <w:uiPriority w:val="99"/>
    <w:semiHidden/>
    <w:unhideWhenUsed/>
    <w:rsid w:val="003932D1"/>
    <w:rPr>
      <w:rFonts w:ascii="Times New Roman" w:hAnsi="Times New Roman"/>
      <w:sz w:val="24"/>
      <w:szCs w:val="24"/>
    </w:rPr>
  </w:style>
  <w:style w:type="paragraph" w:styleId="ac">
    <w:name w:val="List Paragraph"/>
    <w:basedOn w:val="a"/>
    <w:uiPriority w:val="34"/>
    <w:qFormat/>
    <w:rsid w:val="008E56AD"/>
    <w:pPr>
      <w:ind w:leftChars="400" w:left="840"/>
    </w:pPr>
  </w:style>
  <w:style w:type="paragraph" w:styleId="ad">
    <w:name w:val="Balloon Text"/>
    <w:basedOn w:val="a"/>
    <w:link w:val="ae"/>
    <w:uiPriority w:val="99"/>
    <w:semiHidden/>
    <w:unhideWhenUsed/>
    <w:rsid w:val="00A32E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2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c.ip.rcast.u-tokyo.ac.jp/Column%20hobo-shuukan/2014/20141024%20W116%20dichotomy%20of%20norm/20141024%20W116%20dichotomy%20of%20norm%20rev1.docx" TargetMode="External"/><Relationship Id="rId18" Type="http://schemas.openxmlformats.org/officeDocument/2006/relationships/hyperlink" Target="http://www.vatican.va/holy_father/john_paul_ii/encyclicals/documents/hf_jp-ii_enc_01051991_centesimus-annus_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lc.ip.rcast.u-tokyo.ac.jp/Column%20hobo-shuukan/2014/20141017%20W115%20conscription%20vs%20conscientious%20objection/20141017%20W115%20conscription%20vs%20conscientious%20objection%20rev3.docx" TargetMode="External"/><Relationship Id="rId17" Type="http://schemas.openxmlformats.org/officeDocument/2006/relationships/hyperlink" Target="shiryou/evolution%20history%20of%20US%20partnership%20taxation%20rev8.ppt" TargetMode="External"/><Relationship Id="rId2" Type="http://schemas.openxmlformats.org/officeDocument/2006/relationships/numbering" Target="numbering.xml"/><Relationship Id="rId16" Type="http://schemas.openxmlformats.org/officeDocument/2006/relationships/hyperlink" Target="http://www.llc.ip.rcast.u-tokyo.ac.jp/Column%20hobo-shuukan/2014/20141003%20W113%20economic%20substance%20without%20profit/20141003%20W113%20economic%20substance%20without%20profit%20rev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lc.ip.rcast.u-tokyo.ac.jp/Column%20hobo-shuukan/2014/20141010%20W114%20why%20so%20much%20hate%20for%20temporal%20world/20141010%20W114%20why%20so%20much%20hate%20for%20temporal%20world%20rev1.docx" TargetMode="External"/><Relationship Id="rId5" Type="http://schemas.openxmlformats.org/officeDocument/2006/relationships/settings" Target="settings.xml"/><Relationship Id="rId15" Type="http://schemas.openxmlformats.org/officeDocument/2006/relationships/hyperlink" Target="http://www.vatican.va/holy_father/francesco/apost_exhortations/documents/papa-francesco_esortazione-ap_20131124_evangelii-gaudium_en.html" TargetMode="External"/><Relationship Id="rId10" Type="http://schemas.openxmlformats.org/officeDocument/2006/relationships/hyperlink" Target="http://www.llc.ip.rcast.u-tokyo.ac.jp/Column%20hobo-shuukan/2014/20141114%20W119%20the%20true%20nature%20of%20economy/20141114%20W119%20the%20true%20nature%20of%20economy%20rev1.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4"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www.seijo.ac.jp/pdf/faeco/kenkyu/158/158-okad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B796-B6E9-46AC-B468-1CEE6B2B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1167</Words>
  <Characters>6654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cp:revision>
  <cp:lastPrinted>2014-11-27T05:04:00Z</cp:lastPrinted>
  <dcterms:created xsi:type="dcterms:W3CDTF">2014-11-27T06:31:00Z</dcterms:created>
  <dcterms:modified xsi:type="dcterms:W3CDTF">2014-11-27T06:31:00Z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